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37A9BA" w14:textId="31D127A5" w:rsidR="006A7190" w:rsidRPr="00C572D7" w:rsidRDefault="004350E2" w:rsidP="00C572D7">
      <w:pPr>
        <w:suppressAutoHyphens/>
        <w:autoSpaceDN w:val="0"/>
        <w:spacing w:line="360" w:lineRule="auto"/>
        <w:ind w:firstLine="360"/>
        <w:jc w:val="center"/>
        <w:textAlignment w:val="baseline"/>
        <w:rPr>
          <w:rFonts w:eastAsia="SimSun"/>
          <w:b/>
          <w:color w:val="000000" w:themeColor="text1"/>
          <w:kern w:val="3"/>
          <w:sz w:val="28"/>
          <w:szCs w:val="24"/>
          <w:lang w:bidi="en-US"/>
        </w:rPr>
      </w:pPr>
      <w:r w:rsidRPr="00AE16BB">
        <w:rPr>
          <w:rFonts w:eastAsia="SimSun"/>
          <w:b/>
          <w:color w:val="000000" w:themeColor="text1"/>
          <w:kern w:val="3"/>
          <w:sz w:val="28"/>
          <w:szCs w:val="24"/>
          <w:lang w:bidi="en-US"/>
        </w:rPr>
        <w:t>Wzór umowy</w:t>
      </w:r>
    </w:p>
    <w:p w14:paraId="48949C63" w14:textId="77777777" w:rsidR="00A04AD6" w:rsidRPr="00127B13" w:rsidRDefault="00A04AD6" w:rsidP="007907BA">
      <w:pPr>
        <w:pStyle w:val="Standard"/>
        <w:shd w:val="clear" w:color="auto" w:fill="FFFFFF"/>
        <w:tabs>
          <w:tab w:val="left" w:pos="502"/>
        </w:tabs>
        <w:spacing w:line="360" w:lineRule="auto"/>
        <w:ind w:left="360" w:hanging="36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pl-PL"/>
        </w:rPr>
        <w:t>§1</w:t>
      </w:r>
    </w:p>
    <w:p w14:paraId="08406ADE" w14:textId="77777777" w:rsidR="00A04AD6" w:rsidRPr="00127B13" w:rsidRDefault="00A04AD6" w:rsidP="007907BA">
      <w:pPr>
        <w:pStyle w:val="Standard"/>
        <w:shd w:val="clear" w:color="auto" w:fill="FFFFFF"/>
        <w:tabs>
          <w:tab w:val="left" w:pos="502"/>
        </w:tabs>
        <w:spacing w:line="360" w:lineRule="auto"/>
        <w:ind w:left="360" w:hanging="360"/>
        <w:jc w:val="center"/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b/>
          <w:sz w:val="24"/>
          <w:szCs w:val="24"/>
          <w:lang w:val="pl-PL"/>
        </w:rPr>
        <w:t>PRZEDMIOT</w:t>
      </w:r>
      <w:r w:rsidRPr="00127B13">
        <w:rPr>
          <w:rFonts w:ascii="Times New Roman" w:hAnsi="Times New Roman" w:cs="Times New Roman"/>
          <w:b/>
          <w:color w:val="000000"/>
          <w:spacing w:val="18"/>
          <w:sz w:val="24"/>
          <w:szCs w:val="24"/>
          <w:lang w:val="pl-PL"/>
        </w:rPr>
        <w:t xml:space="preserve"> UMOWY</w:t>
      </w:r>
    </w:p>
    <w:p w14:paraId="2A508584" w14:textId="34E58F63" w:rsidR="00FA784F" w:rsidRPr="00464772" w:rsidRDefault="00A04AD6" w:rsidP="00F80C05">
      <w:pPr>
        <w:numPr>
          <w:ilvl w:val="0"/>
          <w:numId w:val="3"/>
        </w:numPr>
        <w:autoSpaceDN w:val="0"/>
        <w:spacing w:line="360" w:lineRule="auto"/>
        <w:jc w:val="both"/>
        <w:rPr>
          <w:b/>
          <w:bCs/>
          <w:i/>
          <w:szCs w:val="24"/>
        </w:rPr>
      </w:pPr>
      <w:r w:rsidRPr="00127B13">
        <w:rPr>
          <w:szCs w:val="24"/>
        </w:rPr>
        <w:t xml:space="preserve">Zamawiający zleca, a Wykonawca przyjmuje do wykonania </w:t>
      </w:r>
      <w:r w:rsidR="006A7190">
        <w:rPr>
          <w:szCs w:val="24"/>
        </w:rPr>
        <w:t>w formule „zaprojektuj – zbuduj”</w:t>
      </w:r>
      <w:r w:rsidR="00FA784F">
        <w:rPr>
          <w:szCs w:val="24"/>
        </w:rPr>
        <w:t xml:space="preserve"> </w:t>
      </w:r>
      <w:bookmarkStart w:id="0" w:name="_Hlk72913410"/>
      <w:r w:rsidR="00FA784F">
        <w:rPr>
          <w:szCs w:val="24"/>
        </w:rPr>
        <w:t>zaprojektowani</w:t>
      </w:r>
      <w:r w:rsidR="00747176">
        <w:rPr>
          <w:szCs w:val="24"/>
        </w:rPr>
        <w:t>e</w:t>
      </w:r>
      <w:r w:rsidR="00FA784F">
        <w:rPr>
          <w:szCs w:val="24"/>
        </w:rPr>
        <w:t xml:space="preserve"> i wykonani</w:t>
      </w:r>
      <w:r w:rsidR="00747176">
        <w:rPr>
          <w:szCs w:val="24"/>
        </w:rPr>
        <w:t>e</w:t>
      </w:r>
      <w:r w:rsidR="00FA784F">
        <w:rPr>
          <w:szCs w:val="24"/>
        </w:rPr>
        <w:t xml:space="preserve"> robót budowlanych polegających na </w:t>
      </w:r>
      <w:r w:rsidR="00924470" w:rsidRPr="00924470">
        <w:rPr>
          <w:color w:val="000000" w:themeColor="text1"/>
          <w:szCs w:val="24"/>
        </w:rPr>
        <w:t xml:space="preserve">budowie </w:t>
      </w:r>
      <w:r w:rsidR="00BA17E6">
        <w:rPr>
          <w:color w:val="000000" w:themeColor="text1"/>
          <w:szCs w:val="24"/>
        </w:rPr>
        <w:t>o</w:t>
      </w:r>
      <w:r w:rsidR="00396243">
        <w:rPr>
          <w:color w:val="000000" w:themeColor="text1"/>
          <w:szCs w:val="24"/>
        </w:rPr>
        <w:t>świetlenia</w:t>
      </w:r>
      <w:r w:rsidR="00E21D19">
        <w:rPr>
          <w:color w:val="000000" w:themeColor="text1"/>
          <w:szCs w:val="24"/>
        </w:rPr>
        <w:t xml:space="preserve"> </w:t>
      </w:r>
      <w:r w:rsidR="00C21249">
        <w:rPr>
          <w:color w:val="000000" w:themeColor="text1"/>
          <w:szCs w:val="24"/>
        </w:rPr>
        <w:t xml:space="preserve">parku </w:t>
      </w:r>
      <w:r w:rsidR="009E338B" w:rsidRPr="009E338B">
        <w:rPr>
          <w:szCs w:val="24"/>
        </w:rPr>
        <w:t xml:space="preserve">im. </w:t>
      </w:r>
      <w:r w:rsidR="009E338B" w:rsidRPr="009E338B">
        <w:rPr>
          <w:szCs w:val="24"/>
        </w:rPr>
        <w:t>p</w:t>
      </w:r>
      <w:r w:rsidR="009E338B" w:rsidRPr="009E338B">
        <w:rPr>
          <w:szCs w:val="24"/>
        </w:rPr>
        <w:t>rof. Józefa Szajny</w:t>
      </w:r>
      <w:r w:rsidR="009E338B" w:rsidRPr="00785358">
        <w:rPr>
          <w:szCs w:val="24"/>
        </w:rPr>
        <w:t xml:space="preserve"> </w:t>
      </w:r>
      <w:r w:rsidR="002A1F05" w:rsidRPr="00785358">
        <w:rPr>
          <w:szCs w:val="24"/>
        </w:rPr>
        <w:t xml:space="preserve">na podstawie </w:t>
      </w:r>
      <w:r w:rsidR="002A1F05">
        <w:rPr>
          <w:szCs w:val="24"/>
        </w:rPr>
        <w:t>zapytania ofertowego</w:t>
      </w:r>
      <w:r w:rsidR="002A1F05" w:rsidRPr="00785358">
        <w:rPr>
          <w:szCs w:val="24"/>
        </w:rPr>
        <w:t>,</w:t>
      </w:r>
      <w:r w:rsidR="002A1F05">
        <w:rPr>
          <w:szCs w:val="24"/>
        </w:rPr>
        <w:t xml:space="preserve"> </w:t>
      </w:r>
      <w:r w:rsidR="002A1F05" w:rsidRPr="00785358">
        <w:rPr>
          <w:szCs w:val="24"/>
        </w:rPr>
        <w:t>w</w:t>
      </w:r>
      <w:r w:rsidR="002A1F05">
        <w:rPr>
          <w:szCs w:val="24"/>
        </w:rPr>
        <w:t> </w:t>
      </w:r>
      <w:r w:rsidR="002A1F05" w:rsidRPr="00785358">
        <w:rPr>
          <w:szCs w:val="24"/>
        </w:rPr>
        <w:t>ramach zadania inwestycyjnego pn.</w:t>
      </w:r>
      <w:r w:rsidR="002A1F05">
        <w:rPr>
          <w:szCs w:val="24"/>
        </w:rPr>
        <w:t xml:space="preserve"> </w:t>
      </w:r>
      <w:r w:rsidR="00464772" w:rsidRPr="00464772">
        <w:rPr>
          <w:b/>
          <w:bCs/>
          <w:szCs w:val="24"/>
        </w:rPr>
        <w:t>„Budowa oświetlenia</w:t>
      </w:r>
      <w:r w:rsidR="005A5D3E">
        <w:rPr>
          <w:b/>
          <w:bCs/>
          <w:szCs w:val="24"/>
        </w:rPr>
        <w:t xml:space="preserve"> parku im. </w:t>
      </w:r>
      <w:r w:rsidR="009E338B">
        <w:rPr>
          <w:b/>
          <w:bCs/>
          <w:szCs w:val="24"/>
        </w:rPr>
        <w:t>p</w:t>
      </w:r>
      <w:r w:rsidR="005A5D3E">
        <w:rPr>
          <w:b/>
          <w:bCs/>
          <w:szCs w:val="24"/>
        </w:rPr>
        <w:t>rof. Józefa Szajny</w:t>
      </w:r>
      <w:r w:rsidR="00464772" w:rsidRPr="00464772">
        <w:rPr>
          <w:b/>
          <w:bCs/>
          <w:szCs w:val="24"/>
        </w:rPr>
        <w:t>”</w:t>
      </w:r>
    </w:p>
    <w:bookmarkEnd w:id="0"/>
    <w:p w14:paraId="6E1EDBA3" w14:textId="77777777" w:rsidR="00FA784F" w:rsidRPr="00FA784F" w:rsidRDefault="00FA784F" w:rsidP="00F80C05">
      <w:pPr>
        <w:numPr>
          <w:ilvl w:val="0"/>
          <w:numId w:val="3"/>
        </w:numPr>
        <w:autoSpaceDN w:val="0"/>
        <w:spacing w:line="360" w:lineRule="auto"/>
        <w:ind w:left="284"/>
        <w:jc w:val="both"/>
        <w:rPr>
          <w:szCs w:val="24"/>
        </w:rPr>
      </w:pPr>
      <w:r>
        <w:rPr>
          <w:szCs w:val="24"/>
        </w:rPr>
        <w:t>Przedmiotem umowy jest:</w:t>
      </w:r>
    </w:p>
    <w:p w14:paraId="304AA84D" w14:textId="09D4662E" w:rsidR="00186880" w:rsidRPr="0092494A" w:rsidRDefault="00186880" w:rsidP="00512F2C">
      <w:pPr>
        <w:pStyle w:val="Akapitzlist"/>
        <w:numPr>
          <w:ilvl w:val="0"/>
          <w:numId w:val="5"/>
        </w:numPr>
        <w:autoSpaceDN w:val="0"/>
        <w:spacing w:line="360" w:lineRule="auto"/>
        <w:ind w:left="567" w:hanging="283"/>
        <w:jc w:val="both"/>
        <w:rPr>
          <w:szCs w:val="24"/>
        </w:rPr>
      </w:pPr>
      <w:r>
        <w:rPr>
          <w:color w:val="000000"/>
          <w:szCs w:val="24"/>
        </w:rPr>
        <w:t>o</w:t>
      </w:r>
      <w:r w:rsidR="00FA784F">
        <w:rPr>
          <w:color w:val="000000"/>
          <w:szCs w:val="24"/>
        </w:rPr>
        <w:t>pracowanie dokumentacji projektowej</w:t>
      </w:r>
      <w:r w:rsidR="00533ADC">
        <w:rPr>
          <w:color w:val="000000"/>
          <w:szCs w:val="24"/>
        </w:rPr>
        <w:t xml:space="preserve"> </w:t>
      </w:r>
      <w:r>
        <w:rPr>
          <w:color w:val="000000"/>
          <w:szCs w:val="24"/>
        </w:rPr>
        <w:t xml:space="preserve">wraz z </w:t>
      </w:r>
      <w:r>
        <w:rPr>
          <w:color w:val="000000"/>
        </w:rPr>
        <w:t xml:space="preserve">uzyskaniem </w:t>
      </w:r>
      <w:r w:rsidR="00C20EF4">
        <w:rPr>
          <w:color w:val="000000"/>
        </w:rPr>
        <w:t xml:space="preserve">w imieniu Zamawiającego </w:t>
      </w:r>
      <w:r>
        <w:rPr>
          <w:color w:val="000000"/>
        </w:rPr>
        <w:t xml:space="preserve">koniecznych uzgodnień, </w:t>
      </w:r>
      <w:r w:rsidR="007578E0">
        <w:rPr>
          <w:color w:val="000000"/>
        </w:rPr>
        <w:t xml:space="preserve">pozwoleń i </w:t>
      </w:r>
      <w:r>
        <w:rPr>
          <w:color w:val="000000"/>
        </w:rPr>
        <w:t xml:space="preserve">decyzji niezbędnych do </w:t>
      </w:r>
      <w:r w:rsidR="00695118">
        <w:rPr>
          <w:color w:val="000000"/>
        </w:rPr>
        <w:t>prawidłowej realizacji zadania</w:t>
      </w:r>
      <w:r w:rsidR="006D3AF4">
        <w:rPr>
          <w:color w:val="000000"/>
        </w:rPr>
        <w:t>,</w:t>
      </w:r>
      <w:r w:rsidR="00695118" w:rsidRPr="00924470">
        <w:rPr>
          <w:color w:val="000000" w:themeColor="text1"/>
        </w:rPr>
        <w:t xml:space="preserve"> </w:t>
      </w:r>
    </w:p>
    <w:p w14:paraId="5B0F6E33" w14:textId="0DF932BD" w:rsidR="00AF1976" w:rsidRPr="00FA38E2" w:rsidRDefault="00AF1976" w:rsidP="00AF1976">
      <w:pPr>
        <w:numPr>
          <w:ilvl w:val="0"/>
          <w:numId w:val="5"/>
        </w:numPr>
        <w:shd w:val="clear" w:color="auto" w:fill="FFFFFF"/>
        <w:tabs>
          <w:tab w:val="left" w:pos="426"/>
          <w:tab w:val="left" w:leader="dot" w:pos="8837"/>
        </w:tabs>
        <w:spacing w:line="360" w:lineRule="auto"/>
        <w:rPr>
          <w:bCs/>
        </w:rPr>
      </w:pPr>
      <w:r w:rsidRPr="00FA38E2">
        <w:t xml:space="preserve">uzyskanie pozwolenia konserwatorskiego na prowadzenie robót </w:t>
      </w:r>
      <w:r w:rsidRPr="00FA38E2">
        <w:rPr>
          <w:szCs w:val="24"/>
        </w:rPr>
        <w:t xml:space="preserve">przez </w:t>
      </w:r>
      <w:r w:rsidRPr="00FA38E2">
        <w:t>Podkarpackiego Wojewódzkiego Konserwatora Zabytków</w:t>
      </w:r>
      <w:r w:rsidRPr="00FA38E2">
        <w:rPr>
          <w:szCs w:val="24"/>
        </w:rPr>
        <w:t xml:space="preserve">, </w:t>
      </w:r>
    </w:p>
    <w:p w14:paraId="3B275D0D" w14:textId="5C080BCC" w:rsidR="00EC04B1" w:rsidRPr="00B831A8" w:rsidRDefault="003676FB" w:rsidP="00F80C05">
      <w:pPr>
        <w:pStyle w:val="Akapitzlist"/>
        <w:numPr>
          <w:ilvl w:val="0"/>
          <w:numId w:val="5"/>
        </w:numPr>
        <w:autoSpaceDN w:val="0"/>
        <w:spacing w:line="360" w:lineRule="auto"/>
        <w:jc w:val="both"/>
        <w:rPr>
          <w:szCs w:val="24"/>
        </w:rPr>
      </w:pPr>
      <w:r w:rsidRPr="00186880">
        <w:rPr>
          <w:color w:val="000000"/>
        </w:rPr>
        <w:t>wykonanie</w:t>
      </w:r>
      <w:r w:rsidR="00A04AD6" w:rsidRPr="00186880">
        <w:rPr>
          <w:color w:val="000000"/>
        </w:rPr>
        <w:t xml:space="preserve"> </w:t>
      </w:r>
      <w:r w:rsidR="00186880" w:rsidRPr="005972D9">
        <w:t xml:space="preserve">robót budowlanych wg </w:t>
      </w:r>
      <w:r w:rsidR="000871D8">
        <w:t>odebrane</w:t>
      </w:r>
      <w:r w:rsidR="00186880" w:rsidRPr="005972D9">
        <w:t>j</w:t>
      </w:r>
      <w:r w:rsidR="000871D8">
        <w:t xml:space="preserve"> przez Zamawiającego</w:t>
      </w:r>
      <w:r w:rsidR="00186880" w:rsidRPr="005972D9">
        <w:t xml:space="preserve"> dokumentacji</w:t>
      </w:r>
      <w:r w:rsidR="00186880">
        <w:t xml:space="preserve"> </w:t>
      </w:r>
      <w:r w:rsidR="00186880" w:rsidRPr="00B831A8">
        <w:t>projektowej, o której mowa w pkt. 1</w:t>
      </w:r>
      <w:r w:rsidR="00AF1976" w:rsidRPr="00B831A8">
        <w:t>,</w:t>
      </w:r>
    </w:p>
    <w:p w14:paraId="5B7B52AE" w14:textId="089B51D4" w:rsidR="00AF1976" w:rsidRPr="00B831A8" w:rsidRDefault="00407835" w:rsidP="00B831A8">
      <w:pPr>
        <w:pStyle w:val="Bezodstpw1"/>
        <w:numPr>
          <w:ilvl w:val="0"/>
          <w:numId w:val="5"/>
        </w:numPr>
        <w:tabs>
          <w:tab w:val="left" w:pos="284"/>
        </w:tabs>
        <w:spacing w:line="360" w:lineRule="auto"/>
        <w:ind w:left="641" w:hanging="357"/>
        <w:jc w:val="left"/>
        <w:rPr>
          <w:rFonts w:ascii="Times New Roman" w:eastAsia="SimSun" w:hAnsi="Times New Roman" w:cs="Times New Roman"/>
          <w:kern w:val="3"/>
        </w:rPr>
      </w:pPr>
      <w:r w:rsidRPr="00B831A8">
        <w:rPr>
          <w:rFonts w:ascii="Times New Roman" w:eastAsia="SimSun" w:hAnsi="Times New Roman" w:cs="Times New Roman"/>
          <w:kern w:val="3"/>
        </w:rPr>
        <w:t xml:space="preserve">pełnienia stałego nadzoru archeologicznego podczas robót ziemnych, w trakcie wykonywania robót budowlanych określonych w punkcie </w:t>
      </w:r>
      <w:r w:rsidR="00AF1976" w:rsidRPr="00B831A8">
        <w:rPr>
          <w:rFonts w:ascii="Times New Roman" w:eastAsia="SimSun" w:hAnsi="Times New Roman" w:cs="Times New Roman"/>
          <w:kern w:val="3"/>
        </w:rPr>
        <w:t>3</w:t>
      </w:r>
      <w:r w:rsidRPr="00B831A8">
        <w:rPr>
          <w:rFonts w:ascii="Times New Roman" w:eastAsia="SimSun" w:hAnsi="Times New Roman" w:cs="Times New Roman"/>
          <w:kern w:val="3"/>
        </w:rPr>
        <w:t xml:space="preserve">, </w:t>
      </w:r>
      <w:r w:rsidR="00B831A8" w:rsidRPr="00B831A8">
        <w:rPr>
          <w:rFonts w:ascii="Times New Roman" w:hAnsi="Times New Roman" w:cs="Times New Roman"/>
        </w:rPr>
        <w:t>przez uprawnionego archeologa</w:t>
      </w:r>
      <w:r w:rsidR="00B831A8" w:rsidRPr="00B831A8">
        <w:rPr>
          <w:rFonts w:ascii="Times New Roman" w:eastAsia="SimSun" w:hAnsi="Times New Roman" w:cs="Times New Roman"/>
          <w:kern w:val="3"/>
        </w:rPr>
        <w:t xml:space="preserve"> </w:t>
      </w:r>
      <w:r w:rsidRPr="00B831A8">
        <w:rPr>
          <w:rFonts w:ascii="Times New Roman" w:eastAsia="SimSun" w:hAnsi="Times New Roman" w:cs="Times New Roman"/>
          <w:kern w:val="3"/>
        </w:rPr>
        <w:t>wraz</w:t>
      </w:r>
      <w:r w:rsidRPr="00407835">
        <w:rPr>
          <w:rFonts w:ascii="Times New Roman" w:eastAsia="SimSun" w:hAnsi="Times New Roman" w:cs="Times New Roman"/>
          <w:kern w:val="3"/>
        </w:rPr>
        <w:t xml:space="preserve"> </w:t>
      </w:r>
      <w:r w:rsidRPr="00FA38E2">
        <w:rPr>
          <w:rFonts w:ascii="Times New Roman" w:eastAsia="SimSun" w:hAnsi="Times New Roman" w:cs="Times New Roman"/>
          <w:kern w:val="3"/>
        </w:rPr>
        <w:t>z uzyskaniem</w:t>
      </w:r>
      <w:r w:rsidRPr="00FA38E2">
        <w:rPr>
          <w:rFonts w:ascii="Times New Roman" w:hAnsi="Times New Roman" w:cs="Times New Roman"/>
        </w:rPr>
        <w:t xml:space="preserve"> pozwolenia konserwatorskiego na  prowadzenie nadzoru archeologicznego</w:t>
      </w:r>
      <w:r w:rsidR="00B831A8">
        <w:rPr>
          <w:rFonts w:ascii="Times New Roman" w:hAnsi="Times New Roman" w:cs="Times New Roman"/>
        </w:rPr>
        <w:t xml:space="preserve">, </w:t>
      </w:r>
      <w:r w:rsidRPr="00407835">
        <w:rPr>
          <w:rFonts w:ascii="Times New Roman" w:hAnsi="Times New Roman" w:cs="Times New Roman"/>
        </w:rPr>
        <w:t xml:space="preserve">wykonania obowiązków wynikających z </w:t>
      </w:r>
      <w:r w:rsidR="00B831A8">
        <w:rPr>
          <w:rFonts w:ascii="Times New Roman" w:hAnsi="Times New Roman" w:cs="Times New Roman"/>
        </w:rPr>
        <w:t>tego</w:t>
      </w:r>
      <w:r w:rsidRPr="00407835">
        <w:rPr>
          <w:rFonts w:ascii="Times New Roman" w:hAnsi="Times New Roman" w:cs="Times New Roman"/>
        </w:rPr>
        <w:t xml:space="preserve"> pozwolenia</w:t>
      </w:r>
      <w:r w:rsidR="00B831A8">
        <w:rPr>
          <w:rFonts w:ascii="Times New Roman" w:hAnsi="Times New Roman" w:cs="Times New Roman"/>
        </w:rPr>
        <w:t xml:space="preserve">, oraz </w:t>
      </w:r>
      <w:r w:rsidR="00AF1976" w:rsidRPr="001A0F45">
        <w:t>:</w:t>
      </w:r>
    </w:p>
    <w:p w14:paraId="251FCA3C" w14:textId="77777777" w:rsidR="00AF1976" w:rsidRPr="001A0F45" w:rsidRDefault="00AF1976" w:rsidP="00AF1976">
      <w:pPr>
        <w:numPr>
          <w:ilvl w:val="1"/>
          <w:numId w:val="5"/>
        </w:numPr>
        <w:shd w:val="clear" w:color="auto" w:fill="FFFFFF"/>
        <w:tabs>
          <w:tab w:val="left" w:pos="851"/>
          <w:tab w:val="left" w:leader="dot" w:pos="8837"/>
        </w:tabs>
        <w:spacing w:line="360" w:lineRule="auto"/>
        <w:rPr>
          <w:bCs/>
        </w:rPr>
      </w:pPr>
      <w:r w:rsidRPr="001A0F45">
        <w:rPr>
          <w:bCs/>
        </w:rPr>
        <w:t xml:space="preserve">sporządzenia pisemnego sprawozdania z nadzoru archeologicznego w 3 </w:t>
      </w:r>
      <w:proofErr w:type="spellStart"/>
      <w:r w:rsidRPr="001A0F45">
        <w:rPr>
          <w:bCs/>
        </w:rPr>
        <w:t>egz</w:t>
      </w:r>
      <w:proofErr w:type="spellEnd"/>
      <w:r w:rsidRPr="001A0F45">
        <w:rPr>
          <w:bCs/>
        </w:rPr>
        <w:t>,</w:t>
      </w:r>
    </w:p>
    <w:p w14:paraId="355A1243" w14:textId="0342FDE9" w:rsidR="00AF1976" w:rsidRPr="00B831A8" w:rsidRDefault="00AF1976" w:rsidP="00B831A8">
      <w:pPr>
        <w:numPr>
          <w:ilvl w:val="1"/>
          <w:numId w:val="5"/>
        </w:numPr>
        <w:shd w:val="clear" w:color="auto" w:fill="FFFFFF"/>
        <w:tabs>
          <w:tab w:val="left" w:pos="851"/>
          <w:tab w:val="left" w:leader="dot" w:pos="8837"/>
        </w:tabs>
        <w:spacing w:line="360" w:lineRule="auto"/>
        <w:rPr>
          <w:bCs/>
        </w:rPr>
      </w:pPr>
      <w:r w:rsidRPr="001A0F45">
        <w:t xml:space="preserve">po zakończeniu wykonywania nadzoru </w:t>
      </w:r>
      <w:r>
        <w:t>uzyskani</w:t>
      </w:r>
      <w:r w:rsidR="00B831A8">
        <w:t>a</w:t>
      </w:r>
      <w:r>
        <w:t xml:space="preserve"> od </w:t>
      </w:r>
      <w:r w:rsidRPr="001A0F45">
        <w:rPr>
          <w:rFonts w:eastAsia="Calibri"/>
        </w:rPr>
        <w:t>Wojewódzkiego Urzędu Ochrony Zabytków Delegatura w Rzeszowie</w:t>
      </w:r>
      <w:r>
        <w:rPr>
          <w:rFonts w:eastAsia="Calibri"/>
        </w:rPr>
        <w:t xml:space="preserve"> dokumentu poświadczającego dokonanie odbioru konserwatorskiego w/w nadzoru archeologicznego</w:t>
      </w:r>
      <w:r w:rsidR="00B831A8">
        <w:rPr>
          <w:rFonts w:eastAsia="Calibri"/>
        </w:rPr>
        <w:t>.</w:t>
      </w:r>
    </w:p>
    <w:p w14:paraId="702995B5" w14:textId="77777777" w:rsidR="00A82939" w:rsidRDefault="00A82939" w:rsidP="00F80C05">
      <w:pPr>
        <w:pStyle w:val="Akapitzlist"/>
        <w:numPr>
          <w:ilvl w:val="0"/>
          <w:numId w:val="3"/>
        </w:numPr>
        <w:autoSpaceDE w:val="0"/>
        <w:autoSpaceDN w:val="0"/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t>Dokumentacja, o której mowa w ust. 2 pkt. 1 zostanie wykonana w rozbiciu na poszczególne elementy i ilości egzemplarzy:</w:t>
      </w:r>
    </w:p>
    <w:p w14:paraId="066146BB" w14:textId="0C8E0819" w:rsidR="00A82939" w:rsidRPr="00DF76C9" w:rsidRDefault="008B11DF" w:rsidP="00F80C05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ind w:left="709" w:hanging="425"/>
        <w:jc w:val="both"/>
        <w:rPr>
          <w:color w:val="000000" w:themeColor="text1"/>
          <w:szCs w:val="24"/>
        </w:rPr>
      </w:pPr>
      <w:r w:rsidRPr="00DF76C9">
        <w:rPr>
          <w:color w:val="000000" w:themeColor="text1"/>
          <w:szCs w:val="24"/>
        </w:rPr>
        <w:t xml:space="preserve">Projekt </w:t>
      </w:r>
      <w:r w:rsidR="007578E0" w:rsidRPr="00DF76C9">
        <w:rPr>
          <w:color w:val="000000" w:themeColor="text1"/>
          <w:szCs w:val="24"/>
        </w:rPr>
        <w:t>zagospodarowania terenu – 4 egz.</w:t>
      </w:r>
      <w:r w:rsidR="007578E0" w:rsidRPr="00DF76C9">
        <w:rPr>
          <w:color w:val="000000"/>
          <w:szCs w:val="24"/>
        </w:rPr>
        <w:t xml:space="preserve">  + wersja elektroniczna,</w:t>
      </w:r>
    </w:p>
    <w:p w14:paraId="5CE31EB7" w14:textId="77777777" w:rsidR="00A82939" w:rsidRPr="00DF76C9" w:rsidRDefault="00A82939" w:rsidP="00F80C05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ind w:left="709" w:hanging="425"/>
        <w:jc w:val="both"/>
        <w:rPr>
          <w:color w:val="000000"/>
          <w:szCs w:val="24"/>
        </w:rPr>
      </w:pPr>
      <w:r w:rsidRPr="00DF76C9">
        <w:rPr>
          <w:color w:val="000000"/>
          <w:szCs w:val="24"/>
        </w:rPr>
        <w:t xml:space="preserve">Przedmiar robót – </w:t>
      </w:r>
      <w:r w:rsidR="00610819" w:rsidRPr="00DF76C9">
        <w:rPr>
          <w:color w:val="000000"/>
          <w:szCs w:val="24"/>
        </w:rPr>
        <w:t>2</w:t>
      </w:r>
      <w:r w:rsidRPr="00DF76C9">
        <w:rPr>
          <w:color w:val="000000"/>
          <w:szCs w:val="24"/>
        </w:rPr>
        <w:t xml:space="preserve"> egz.</w:t>
      </w:r>
    </w:p>
    <w:p w14:paraId="101E47D2" w14:textId="0059EF51" w:rsidR="00A82939" w:rsidRPr="00DF76C9" w:rsidRDefault="00A82939" w:rsidP="00F80C05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ind w:left="709" w:hanging="425"/>
        <w:jc w:val="both"/>
        <w:rPr>
          <w:color w:val="000000"/>
          <w:szCs w:val="24"/>
        </w:rPr>
      </w:pPr>
      <w:r w:rsidRPr="00DF76C9">
        <w:rPr>
          <w:color w:val="000000"/>
          <w:szCs w:val="24"/>
        </w:rPr>
        <w:t xml:space="preserve">Kosztorys inwestorski – </w:t>
      </w:r>
      <w:r w:rsidR="00954E96" w:rsidRPr="00DF76C9">
        <w:rPr>
          <w:color w:val="000000"/>
          <w:szCs w:val="24"/>
        </w:rPr>
        <w:t>1</w:t>
      </w:r>
      <w:r w:rsidRPr="00DF76C9">
        <w:rPr>
          <w:color w:val="000000"/>
          <w:szCs w:val="24"/>
        </w:rPr>
        <w:t xml:space="preserve"> egz.</w:t>
      </w:r>
      <w:r w:rsidR="00F80C05" w:rsidRPr="00DF76C9">
        <w:rPr>
          <w:color w:val="000000"/>
          <w:szCs w:val="24"/>
        </w:rPr>
        <w:t xml:space="preserve"> + wersja elektroniczna w programie Excel,</w:t>
      </w:r>
    </w:p>
    <w:p w14:paraId="74B607FF" w14:textId="77777777" w:rsidR="00A04AD6" w:rsidRPr="00DF76C9" w:rsidRDefault="00A82939" w:rsidP="00F80C05">
      <w:pPr>
        <w:pStyle w:val="Akapitzlist"/>
        <w:numPr>
          <w:ilvl w:val="0"/>
          <w:numId w:val="7"/>
        </w:numPr>
        <w:autoSpaceDE w:val="0"/>
        <w:autoSpaceDN w:val="0"/>
        <w:spacing w:line="360" w:lineRule="auto"/>
        <w:ind w:left="709" w:hanging="425"/>
        <w:jc w:val="both"/>
        <w:rPr>
          <w:color w:val="000000"/>
          <w:szCs w:val="24"/>
        </w:rPr>
      </w:pPr>
      <w:r w:rsidRPr="00DF76C9">
        <w:rPr>
          <w:color w:val="000000"/>
          <w:szCs w:val="24"/>
        </w:rPr>
        <w:t>Specyfikacje techniczne wykonania</w:t>
      </w:r>
      <w:r w:rsidR="00954E96" w:rsidRPr="00DF76C9">
        <w:rPr>
          <w:color w:val="000000"/>
          <w:szCs w:val="24"/>
        </w:rPr>
        <w:t xml:space="preserve"> i odbioru robót budowlanych – </w:t>
      </w:r>
      <w:r w:rsidR="00610819" w:rsidRPr="00DF76C9">
        <w:rPr>
          <w:color w:val="000000"/>
          <w:szCs w:val="24"/>
        </w:rPr>
        <w:t>2</w:t>
      </w:r>
      <w:r w:rsidRPr="00DF76C9">
        <w:rPr>
          <w:color w:val="000000"/>
          <w:szCs w:val="24"/>
        </w:rPr>
        <w:t xml:space="preserve"> egz.</w:t>
      </w:r>
    </w:p>
    <w:p w14:paraId="065DB122" w14:textId="77777777" w:rsidR="001E5376" w:rsidRDefault="00A04AD6" w:rsidP="00F50DA8">
      <w:pPr>
        <w:numPr>
          <w:ilvl w:val="0"/>
          <w:numId w:val="3"/>
        </w:numPr>
        <w:spacing w:line="360" w:lineRule="auto"/>
        <w:jc w:val="both"/>
        <w:rPr>
          <w:color w:val="000000"/>
          <w:szCs w:val="24"/>
        </w:rPr>
      </w:pPr>
      <w:r w:rsidRPr="00907090">
        <w:rPr>
          <w:color w:val="000000"/>
          <w:szCs w:val="24"/>
        </w:rPr>
        <w:t>Szczegółowy za</w:t>
      </w:r>
      <w:r w:rsidR="00CF170C" w:rsidRPr="00907090">
        <w:rPr>
          <w:color w:val="000000"/>
          <w:szCs w:val="24"/>
        </w:rPr>
        <w:t xml:space="preserve">kres </w:t>
      </w:r>
      <w:r w:rsidR="00E82D31" w:rsidRPr="00907090">
        <w:rPr>
          <w:color w:val="000000"/>
          <w:szCs w:val="24"/>
        </w:rPr>
        <w:t xml:space="preserve">rzeczowy </w:t>
      </w:r>
      <w:r w:rsidR="00CF170C" w:rsidRPr="00907090">
        <w:rPr>
          <w:color w:val="000000"/>
          <w:szCs w:val="24"/>
        </w:rPr>
        <w:t>przedmiotu</w:t>
      </w:r>
      <w:r w:rsidR="00954E96">
        <w:rPr>
          <w:color w:val="000000"/>
          <w:szCs w:val="24"/>
        </w:rPr>
        <w:t xml:space="preserve"> umowy określa</w:t>
      </w:r>
      <w:r w:rsidR="00CF170C">
        <w:rPr>
          <w:color w:val="000000"/>
          <w:szCs w:val="24"/>
        </w:rPr>
        <w:t xml:space="preserve"> </w:t>
      </w:r>
      <w:r w:rsidR="00954E96">
        <w:rPr>
          <w:color w:val="000000"/>
          <w:szCs w:val="24"/>
        </w:rPr>
        <w:t>zapytanie ofertowe</w:t>
      </w:r>
      <w:r w:rsidRPr="00127B13">
        <w:rPr>
          <w:color w:val="000000"/>
          <w:szCs w:val="24"/>
        </w:rPr>
        <w:t xml:space="preserve"> </w:t>
      </w:r>
      <w:r w:rsidR="00E82D31">
        <w:rPr>
          <w:color w:val="000000"/>
          <w:szCs w:val="24"/>
        </w:rPr>
        <w:t xml:space="preserve">– </w:t>
      </w:r>
      <w:r w:rsidRPr="00127B13">
        <w:rPr>
          <w:color w:val="000000"/>
          <w:szCs w:val="24"/>
        </w:rPr>
        <w:t>stanowiące integralną część umowy.</w:t>
      </w:r>
    </w:p>
    <w:p w14:paraId="5361239E" w14:textId="77777777" w:rsidR="007827EF" w:rsidRDefault="007827EF" w:rsidP="00F50DA8">
      <w:pPr>
        <w:numPr>
          <w:ilvl w:val="0"/>
          <w:numId w:val="3"/>
        </w:numPr>
        <w:spacing w:line="360" w:lineRule="auto"/>
        <w:jc w:val="both"/>
        <w:rPr>
          <w:color w:val="000000"/>
          <w:szCs w:val="24"/>
        </w:rPr>
      </w:pPr>
      <w:r>
        <w:rPr>
          <w:color w:val="000000"/>
          <w:szCs w:val="24"/>
        </w:rPr>
        <w:lastRenderedPageBreak/>
        <w:t xml:space="preserve">Przedmiot </w:t>
      </w:r>
      <w:r w:rsidR="00FF008D">
        <w:rPr>
          <w:color w:val="000000"/>
          <w:szCs w:val="24"/>
        </w:rPr>
        <w:t>umowy będzie wykonany z należytą</w:t>
      </w:r>
      <w:r>
        <w:rPr>
          <w:color w:val="000000"/>
          <w:szCs w:val="24"/>
        </w:rPr>
        <w:t xml:space="preserve"> starannością, zgodnie z zasadami współczesnej wiedzy technicznej, normami i obowiązującymi </w:t>
      </w:r>
      <w:r w:rsidR="00505688">
        <w:rPr>
          <w:color w:val="000000"/>
          <w:szCs w:val="24"/>
        </w:rPr>
        <w:t>na dzień odbioru przedmiotu umowy przepisami</w:t>
      </w:r>
      <w:r>
        <w:rPr>
          <w:color w:val="000000"/>
          <w:szCs w:val="24"/>
        </w:rPr>
        <w:t xml:space="preserve">. </w:t>
      </w:r>
    </w:p>
    <w:p w14:paraId="50A03C10" w14:textId="33359B24" w:rsidR="00141D70" w:rsidRDefault="00AF1976" w:rsidP="00F50DA8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t>J</w:t>
      </w:r>
      <w:r w:rsidR="00141D70" w:rsidRPr="006D3AF4">
        <w:rPr>
          <w:szCs w:val="24"/>
        </w:rPr>
        <w:t>ednostką organizacyjną realizującą umowę jest Zarząd Zieleni Miejskiej w Rzeszowie, Plac Ofiar Getta 6, 35-002 Rzeszów.</w:t>
      </w:r>
    </w:p>
    <w:p w14:paraId="142174F1" w14:textId="49BEA51D" w:rsidR="00AE16BB" w:rsidRPr="00C572D7" w:rsidRDefault="001C4457" w:rsidP="00C572D7">
      <w:pPr>
        <w:numPr>
          <w:ilvl w:val="0"/>
          <w:numId w:val="3"/>
        </w:numPr>
        <w:spacing w:line="360" w:lineRule="auto"/>
        <w:jc w:val="both"/>
        <w:rPr>
          <w:szCs w:val="24"/>
        </w:rPr>
      </w:pPr>
      <w:r>
        <w:rPr>
          <w:szCs w:val="24"/>
        </w:rPr>
        <w:t>Wykonawca oświadcza, że roboty budowlane wykona osobiście.</w:t>
      </w:r>
    </w:p>
    <w:p w14:paraId="629004E9" w14:textId="77777777" w:rsidR="00A04AD6" w:rsidRPr="00127B13" w:rsidRDefault="00A04AD6" w:rsidP="007907BA">
      <w:pPr>
        <w:pStyle w:val="Akapitzlist"/>
        <w:shd w:val="clear" w:color="auto" w:fill="FFFFFF"/>
        <w:spacing w:line="360" w:lineRule="auto"/>
        <w:ind w:left="3900" w:firstLine="348"/>
        <w:jc w:val="both"/>
      </w:pPr>
      <w:r w:rsidRPr="00127B13">
        <w:rPr>
          <w:b/>
        </w:rPr>
        <w:t>§ 2</w:t>
      </w:r>
    </w:p>
    <w:p w14:paraId="4A1943CC" w14:textId="77777777" w:rsidR="00A04AD6" w:rsidRPr="00127B13" w:rsidRDefault="00A04AD6" w:rsidP="007907BA">
      <w:pPr>
        <w:pStyle w:val="Textbody"/>
        <w:spacing w:line="360" w:lineRule="auto"/>
        <w:ind w:left="2484" w:firstLine="348"/>
        <w:jc w:val="both"/>
        <w:rPr>
          <w:b/>
          <w:szCs w:val="24"/>
          <w:lang w:val="pl-PL"/>
        </w:rPr>
      </w:pPr>
      <w:r w:rsidRPr="00127B13">
        <w:rPr>
          <w:b/>
          <w:szCs w:val="24"/>
          <w:lang w:val="pl-PL"/>
        </w:rPr>
        <w:t>TERMIN WYKONANIA UMOWY</w:t>
      </w:r>
    </w:p>
    <w:p w14:paraId="464ACB31" w14:textId="77777777" w:rsidR="00505688" w:rsidRPr="00C045B6" w:rsidRDefault="005A638B" w:rsidP="00F50DA8">
      <w:pPr>
        <w:pStyle w:val="Textbody"/>
        <w:numPr>
          <w:ilvl w:val="0"/>
          <w:numId w:val="2"/>
        </w:numPr>
        <w:spacing w:line="360" w:lineRule="auto"/>
        <w:ind w:left="426" w:hanging="426"/>
        <w:jc w:val="both"/>
        <w:rPr>
          <w:b/>
          <w:szCs w:val="24"/>
          <w:lang w:val="pl-PL"/>
        </w:rPr>
      </w:pPr>
      <w:r>
        <w:rPr>
          <w:lang w:val="pl-PL"/>
        </w:rPr>
        <w:t>Strony ustalają</w:t>
      </w:r>
      <w:r w:rsidR="007F7410">
        <w:rPr>
          <w:lang w:val="pl-PL"/>
        </w:rPr>
        <w:t xml:space="preserve"> </w:t>
      </w:r>
      <w:r w:rsidR="00505688" w:rsidRPr="00C045B6">
        <w:rPr>
          <w:szCs w:val="24"/>
          <w:lang w:val="pl-PL"/>
        </w:rPr>
        <w:t>następujące terminy:</w:t>
      </w:r>
    </w:p>
    <w:p w14:paraId="3E61E7B9" w14:textId="0B94A361" w:rsidR="00954E96" w:rsidRPr="002455DD" w:rsidRDefault="0031504B" w:rsidP="00F50DA8">
      <w:pPr>
        <w:pStyle w:val="Akapitzlist"/>
        <w:numPr>
          <w:ilvl w:val="0"/>
          <w:numId w:val="6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b/>
          <w:szCs w:val="24"/>
        </w:rPr>
      </w:pPr>
      <w:r>
        <w:rPr>
          <w:szCs w:val="24"/>
        </w:rPr>
        <w:t>opracowania</w:t>
      </w:r>
      <w:r w:rsidR="00954E96" w:rsidRPr="00402984">
        <w:rPr>
          <w:szCs w:val="24"/>
        </w:rPr>
        <w:t xml:space="preserve"> dokumentacji projektowej</w:t>
      </w:r>
      <w:r w:rsidR="00954E96">
        <w:rPr>
          <w:szCs w:val="24"/>
        </w:rPr>
        <w:t>:</w:t>
      </w:r>
      <w:r w:rsidR="00954E96" w:rsidRPr="00402984">
        <w:rPr>
          <w:szCs w:val="24"/>
        </w:rPr>
        <w:t xml:space="preserve"> </w:t>
      </w:r>
      <w:r w:rsidR="00954E96" w:rsidRPr="002455DD">
        <w:rPr>
          <w:b/>
          <w:szCs w:val="24"/>
        </w:rPr>
        <w:t xml:space="preserve">do </w:t>
      </w:r>
      <w:r w:rsidR="00371B86">
        <w:rPr>
          <w:b/>
          <w:szCs w:val="24"/>
        </w:rPr>
        <w:t>2 miesięcy od daty podpisania umowy</w:t>
      </w:r>
      <w:r w:rsidR="00A13B89">
        <w:rPr>
          <w:b/>
          <w:szCs w:val="24"/>
        </w:rPr>
        <w:t>,</w:t>
      </w:r>
      <w:r w:rsidR="00954E96" w:rsidRPr="002455DD">
        <w:rPr>
          <w:b/>
          <w:szCs w:val="24"/>
        </w:rPr>
        <w:t xml:space="preserve"> </w:t>
      </w:r>
    </w:p>
    <w:p w14:paraId="4D0384A4" w14:textId="604C7A9B" w:rsidR="00505688" w:rsidRDefault="00505688" w:rsidP="00F50DA8">
      <w:pPr>
        <w:pStyle w:val="Akapitzlist"/>
        <w:numPr>
          <w:ilvl w:val="0"/>
          <w:numId w:val="6"/>
        </w:numPr>
        <w:suppressAutoHyphens/>
        <w:autoSpaceDN w:val="0"/>
        <w:spacing w:line="360" w:lineRule="auto"/>
        <w:ind w:left="851" w:hanging="425"/>
        <w:jc w:val="both"/>
        <w:textAlignment w:val="baseline"/>
        <w:rPr>
          <w:b/>
          <w:szCs w:val="24"/>
        </w:rPr>
      </w:pPr>
      <w:r w:rsidRPr="00505688">
        <w:rPr>
          <w:rFonts w:eastAsia="SimSun"/>
          <w:kern w:val="3"/>
          <w:szCs w:val="24"/>
          <w:lang w:bidi="en-US"/>
        </w:rPr>
        <w:t xml:space="preserve">wykonania </w:t>
      </w:r>
      <w:r w:rsidR="00407835">
        <w:rPr>
          <w:rFonts w:eastAsia="SimSun"/>
          <w:kern w:val="3"/>
          <w:szCs w:val="24"/>
          <w:lang w:bidi="en-US"/>
        </w:rPr>
        <w:t xml:space="preserve">całości </w:t>
      </w:r>
      <w:r w:rsidRPr="00505688">
        <w:rPr>
          <w:rFonts w:eastAsia="SimSun"/>
          <w:kern w:val="3"/>
          <w:szCs w:val="24"/>
          <w:lang w:bidi="en-US"/>
        </w:rPr>
        <w:t xml:space="preserve">przedmiotu umowy: </w:t>
      </w:r>
      <w:r w:rsidR="00371B86" w:rsidRPr="00371B86">
        <w:rPr>
          <w:rFonts w:eastAsia="SimSun"/>
          <w:b/>
          <w:bCs/>
          <w:kern w:val="3"/>
          <w:szCs w:val="24"/>
          <w:lang w:bidi="en-US"/>
        </w:rPr>
        <w:t xml:space="preserve">do </w:t>
      </w:r>
      <w:r w:rsidR="005A5D3E">
        <w:rPr>
          <w:rFonts w:eastAsia="SimSun"/>
          <w:b/>
          <w:bCs/>
          <w:kern w:val="3"/>
          <w:szCs w:val="24"/>
          <w:lang w:bidi="en-US"/>
        </w:rPr>
        <w:t>6</w:t>
      </w:r>
      <w:r w:rsidR="00371B86">
        <w:rPr>
          <w:rFonts w:eastAsia="SimSun"/>
          <w:kern w:val="3"/>
          <w:szCs w:val="24"/>
          <w:lang w:bidi="en-US"/>
        </w:rPr>
        <w:t xml:space="preserve"> </w:t>
      </w:r>
      <w:r w:rsidR="00371B86">
        <w:rPr>
          <w:b/>
          <w:szCs w:val="24"/>
        </w:rPr>
        <w:t>miesięcy od daty podpisania umowy</w:t>
      </w:r>
      <w:r w:rsidR="00A13B89">
        <w:rPr>
          <w:b/>
          <w:szCs w:val="24"/>
        </w:rPr>
        <w:t>.</w:t>
      </w:r>
    </w:p>
    <w:p w14:paraId="1B0458A7" w14:textId="059F1E5A" w:rsidR="00704ABE" w:rsidRDefault="00F72393" w:rsidP="00F50DA8">
      <w:pPr>
        <w:pStyle w:val="Standard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Termin wykonania </w:t>
      </w:r>
      <w:r w:rsidR="00A13B8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całości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przedmiotu umowy 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>uważa się za dotrzymany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jeżeli zostanie on odebrany </w:t>
      </w:r>
      <w:r w:rsidR="008B11DF">
        <w:rPr>
          <w:rFonts w:ascii="Times New Roman" w:hAnsi="Times New Roman" w:cs="Times New Roman"/>
          <w:sz w:val="24"/>
          <w:szCs w:val="24"/>
          <w:lang w:val="pl-PL"/>
        </w:rPr>
        <w:t xml:space="preserve">zgodnie </w:t>
      </w:r>
      <w:r w:rsidR="001C4457">
        <w:rPr>
          <w:rFonts w:ascii="Times New Roman" w:hAnsi="Times New Roman" w:cs="Times New Roman"/>
          <w:sz w:val="24"/>
          <w:szCs w:val="24"/>
          <w:lang w:val="pl-PL"/>
        </w:rPr>
        <w:t xml:space="preserve">z </w:t>
      </w:r>
      <w:r w:rsidR="001518A0" w:rsidRPr="004826D0">
        <w:rPr>
          <w:rFonts w:ascii="Times New Roman" w:hAnsi="Times New Roman" w:cs="Times New Roman"/>
          <w:sz w:val="24"/>
          <w:szCs w:val="24"/>
          <w:lang w:val="pl-PL"/>
        </w:rPr>
        <w:t>§</w:t>
      </w:r>
      <w:r w:rsidR="001518A0">
        <w:rPr>
          <w:rFonts w:ascii="Times New Roman" w:hAnsi="Times New Roman" w:cs="Times New Roman"/>
          <w:sz w:val="24"/>
          <w:szCs w:val="24"/>
          <w:lang w:val="pl-PL"/>
        </w:rPr>
        <w:t xml:space="preserve"> 8</w:t>
      </w:r>
      <w:r w:rsidRPr="00F72393">
        <w:rPr>
          <w:rFonts w:ascii="Times New Roman" w:hAnsi="Times New Roman" w:cs="Times New Roman"/>
          <w:sz w:val="24"/>
          <w:szCs w:val="24"/>
          <w:lang w:val="pl-PL"/>
        </w:rPr>
        <w:t xml:space="preserve">, 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co zostanie potwierdzone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>przez Zamawiającego</w:t>
      </w:r>
      <w:r w:rsidR="00A13B8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w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>protoko</w:t>
      </w:r>
      <w:r w:rsidR="00A13B89">
        <w:rPr>
          <w:rFonts w:ascii="Times New Roman" w:hAnsi="Times New Roman" w:cs="Times New Roman"/>
          <w:color w:val="000000"/>
          <w:sz w:val="24"/>
          <w:szCs w:val="24"/>
          <w:lang w:val="pl-PL"/>
        </w:rPr>
        <w:t>le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odbioru 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przedmiotu umowy najpóźniej w </w:t>
      </w:r>
      <w:r w:rsidR="00B13287">
        <w:rPr>
          <w:rFonts w:ascii="Times New Roman" w:hAnsi="Times New Roman" w:cs="Times New Roman"/>
          <w:color w:val="000000"/>
          <w:sz w:val="24"/>
          <w:szCs w:val="24"/>
          <w:lang w:val="pl-PL"/>
        </w:rPr>
        <w:t>terminie</w:t>
      </w:r>
      <w:r w:rsidR="00A13B89">
        <w:rPr>
          <w:rFonts w:ascii="Times New Roman" w:hAnsi="Times New Roman" w:cs="Times New Roman"/>
          <w:color w:val="000000"/>
          <w:sz w:val="24"/>
          <w:szCs w:val="24"/>
          <w:lang w:val="pl-PL"/>
        </w:rPr>
        <w:t>,</w:t>
      </w:r>
      <w:r w:rsidR="00B13287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o którym mowa w ust. 1 pkt 2.</w:t>
      </w:r>
      <w:r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Termin o którym mowa obejmuje czas wykonania zakresu umownego</w:t>
      </w:r>
      <w:r w:rsidR="00C671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i czas na dokonanie wszelkich uzgodnień, </w:t>
      </w:r>
      <w:r w:rsidR="001A225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uzyskanie </w:t>
      </w:r>
      <w:r w:rsidR="00C6714A">
        <w:rPr>
          <w:rFonts w:ascii="Times New Roman" w:hAnsi="Times New Roman" w:cs="Times New Roman"/>
          <w:color w:val="000000"/>
          <w:sz w:val="24"/>
          <w:szCs w:val="24"/>
          <w:lang w:val="pl-PL"/>
        </w:rPr>
        <w:t>opinii,</w:t>
      </w:r>
      <w:r w:rsidR="00583689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decyzji,</w:t>
      </w:r>
      <w:r w:rsidR="00C6714A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sprawdzeń i </w:t>
      </w:r>
      <w:r w:rsidR="001A225F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dokonanie </w:t>
      </w:r>
      <w:r w:rsidR="00C6714A">
        <w:rPr>
          <w:rFonts w:ascii="Times New Roman" w:hAnsi="Times New Roman" w:cs="Times New Roman"/>
          <w:color w:val="000000"/>
          <w:sz w:val="24"/>
          <w:szCs w:val="24"/>
          <w:lang w:val="pl-PL"/>
        </w:rPr>
        <w:t>czynności odbiorowych.</w:t>
      </w:r>
      <w:r w:rsidRPr="00127B13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 </w:t>
      </w:r>
    </w:p>
    <w:p w14:paraId="10C9C6AD" w14:textId="77777777" w:rsidR="00597460" w:rsidRDefault="00A04AD6" w:rsidP="00F50DA8">
      <w:pPr>
        <w:pStyle w:val="Standard"/>
        <w:numPr>
          <w:ilvl w:val="0"/>
          <w:numId w:val="2"/>
        </w:numPr>
        <w:spacing w:line="360" w:lineRule="auto"/>
        <w:ind w:left="426" w:hanging="426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  <w:r w:rsidRPr="00A44E0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Ilekroć w umowie </w:t>
      </w:r>
      <w:r w:rsidR="000058DB" w:rsidRPr="00A44E0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jest mowa </w:t>
      </w:r>
      <w:r w:rsidRPr="00A44E00">
        <w:rPr>
          <w:rFonts w:ascii="Times New Roman" w:hAnsi="Times New Roman" w:cs="Times New Roman"/>
          <w:color w:val="000000"/>
          <w:sz w:val="24"/>
          <w:szCs w:val="24"/>
          <w:lang w:val="pl-PL"/>
        </w:rPr>
        <w:t>o dniach roboczych, to uważa się dz</w:t>
      </w:r>
      <w:r w:rsidR="000058DB" w:rsidRPr="00A44E00">
        <w:rPr>
          <w:rFonts w:ascii="Times New Roman" w:hAnsi="Times New Roman" w:cs="Times New Roman"/>
          <w:color w:val="000000"/>
          <w:sz w:val="24"/>
          <w:szCs w:val="24"/>
          <w:lang w:val="pl-PL"/>
        </w:rPr>
        <w:t xml:space="preserve">ień od poniedziałku do piątku, </w:t>
      </w:r>
      <w:r w:rsidR="008E12F4">
        <w:rPr>
          <w:rFonts w:ascii="Times New Roman" w:hAnsi="Times New Roman" w:cs="Times New Roman"/>
          <w:color w:val="000000"/>
          <w:sz w:val="24"/>
          <w:szCs w:val="24"/>
          <w:lang w:val="pl-PL"/>
        </w:rPr>
        <w:t>z wyłączeniem dni ustawowo wolnych od pracy.</w:t>
      </w:r>
    </w:p>
    <w:p w14:paraId="27D7A3AE" w14:textId="77777777" w:rsidR="007907BA" w:rsidRPr="00597460" w:rsidRDefault="007907BA" w:rsidP="007907BA">
      <w:pPr>
        <w:pStyle w:val="Standard"/>
        <w:spacing w:line="360" w:lineRule="auto"/>
        <w:ind w:left="426" w:firstLine="0"/>
        <w:jc w:val="both"/>
        <w:rPr>
          <w:rFonts w:ascii="Times New Roman" w:hAnsi="Times New Roman" w:cs="Times New Roman"/>
          <w:color w:val="000000"/>
          <w:sz w:val="24"/>
          <w:szCs w:val="24"/>
          <w:lang w:val="pl-PL"/>
        </w:rPr>
      </w:pPr>
    </w:p>
    <w:p w14:paraId="16AF12F8" w14:textId="77777777" w:rsidR="00A04AD6" w:rsidRPr="00480160" w:rsidRDefault="00A04AD6" w:rsidP="007907BA">
      <w:pPr>
        <w:spacing w:line="360" w:lineRule="auto"/>
        <w:jc w:val="center"/>
        <w:rPr>
          <w:b/>
          <w:szCs w:val="24"/>
        </w:rPr>
      </w:pPr>
      <w:r w:rsidRPr="00480160">
        <w:rPr>
          <w:b/>
          <w:szCs w:val="24"/>
        </w:rPr>
        <w:t>§ 3</w:t>
      </w:r>
    </w:p>
    <w:p w14:paraId="557775E1" w14:textId="77777777" w:rsidR="00A04AD6" w:rsidRPr="00480160" w:rsidRDefault="00A04AD6" w:rsidP="007907BA">
      <w:pPr>
        <w:spacing w:line="360" w:lineRule="auto"/>
        <w:jc w:val="center"/>
        <w:rPr>
          <w:b/>
          <w:szCs w:val="24"/>
        </w:rPr>
      </w:pPr>
      <w:r w:rsidRPr="00480160">
        <w:rPr>
          <w:b/>
          <w:szCs w:val="24"/>
        </w:rPr>
        <w:t>WYNAGRODZENIE</w:t>
      </w:r>
    </w:p>
    <w:p w14:paraId="62F22502" w14:textId="3D14FC72" w:rsidR="00A04AD6" w:rsidRPr="00AD7DC9" w:rsidRDefault="00A04AD6" w:rsidP="003858EB">
      <w:pPr>
        <w:numPr>
          <w:ilvl w:val="0"/>
          <w:numId w:val="4"/>
        </w:numPr>
        <w:spacing w:line="360" w:lineRule="auto"/>
        <w:ind w:left="426" w:hanging="426"/>
        <w:rPr>
          <w:color w:val="000000" w:themeColor="text1"/>
          <w:szCs w:val="24"/>
        </w:rPr>
      </w:pPr>
      <w:r w:rsidRPr="00127B13">
        <w:rPr>
          <w:color w:val="000000"/>
          <w:szCs w:val="24"/>
        </w:rPr>
        <w:t>Strony ustalają, że obowiązującą i</w:t>
      </w:r>
      <w:r w:rsidR="00954E96">
        <w:rPr>
          <w:color w:val="000000"/>
          <w:szCs w:val="24"/>
        </w:rPr>
        <w:t xml:space="preserve">ch formą wynagrodzenia </w:t>
      </w:r>
      <w:r w:rsidRPr="00127B13">
        <w:rPr>
          <w:color w:val="000000"/>
          <w:szCs w:val="24"/>
        </w:rPr>
        <w:t xml:space="preserve">za wykonanie przedmiotu </w:t>
      </w:r>
      <w:r w:rsidR="005B043C">
        <w:rPr>
          <w:color w:val="000000"/>
          <w:szCs w:val="24"/>
        </w:rPr>
        <w:t>umowy określonego w §</w:t>
      </w:r>
      <w:r w:rsidR="00222327">
        <w:rPr>
          <w:color w:val="000000"/>
          <w:szCs w:val="24"/>
        </w:rPr>
        <w:t xml:space="preserve"> </w:t>
      </w:r>
      <w:r w:rsidRPr="00127B13">
        <w:rPr>
          <w:color w:val="000000"/>
          <w:szCs w:val="24"/>
        </w:rPr>
        <w:t>1</w:t>
      </w:r>
      <w:r w:rsidR="00954E96">
        <w:rPr>
          <w:color w:val="000000"/>
          <w:szCs w:val="24"/>
        </w:rPr>
        <w:t xml:space="preserve">, </w:t>
      </w:r>
      <w:r w:rsidRPr="00127B13">
        <w:rPr>
          <w:color w:val="000000"/>
          <w:szCs w:val="24"/>
        </w:rPr>
        <w:t>będzie wynagrodzenie</w:t>
      </w:r>
      <w:r w:rsidR="00691D34">
        <w:rPr>
          <w:color w:val="000000"/>
          <w:szCs w:val="24"/>
        </w:rPr>
        <w:t xml:space="preserve"> </w:t>
      </w:r>
      <w:r w:rsidRPr="00127B13">
        <w:rPr>
          <w:color w:val="000000"/>
          <w:szCs w:val="24"/>
        </w:rPr>
        <w:t>ryczałtowe w</w:t>
      </w:r>
      <w:r w:rsidR="000110AA">
        <w:rPr>
          <w:color w:val="000000"/>
          <w:szCs w:val="24"/>
        </w:rPr>
        <w:t> </w:t>
      </w:r>
      <w:r w:rsidRPr="00127B13">
        <w:rPr>
          <w:color w:val="000000"/>
          <w:szCs w:val="24"/>
        </w:rPr>
        <w:t>wysokości</w:t>
      </w:r>
      <w:r w:rsidRPr="005B043C">
        <w:rPr>
          <w:color w:val="000000"/>
          <w:szCs w:val="24"/>
        </w:rPr>
        <w:t>:</w:t>
      </w:r>
      <w:r w:rsidRPr="00AD7DC9">
        <w:rPr>
          <w:i/>
          <w:color w:val="000000" w:themeColor="text1"/>
          <w:szCs w:val="24"/>
        </w:rPr>
        <w:t xml:space="preserve"> </w:t>
      </w:r>
      <w:r w:rsidRPr="00AD7DC9">
        <w:rPr>
          <w:b/>
          <w:i/>
          <w:color w:val="000000" w:themeColor="text1"/>
          <w:szCs w:val="24"/>
        </w:rPr>
        <w:t xml:space="preserve">brutto: </w:t>
      </w:r>
      <w:r w:rsidRPr="00AD7DC9">
        <w:rPr>
          <w:i/>
          <w:color w:val="000000" w:themeColor="text1"/>
          <w:szCs w:val="24"/>
        </w:rPr>
        <w:t xml:space="preserve"> …</w:t>
      </w:r>
      <w:r w:rsidR="005B043C" w:rsidRPr="00AD7DC9">
        <w:rPr>
          <w:i/>
          <w:color w:val="000000" w:themeColor="text1"/>
          <w:szCs w:val="24"/>
        </w:rPr>
        <w:t>…</w:t>
      </w:r>
      <w:r w:rsidR="00222327">
        <w:rPr>
          <w:i/>
          <w:color w:val="000000" w:themeColor="text1"/>
          <w:szCs w:val="24"/>
        </w:rPr>
        <w:t>……</w:t>
      </w:r>
      <w:r w:rsidRPr="00AD7DC9">
        <w:rPr>
          <w:i/>
          <w:color w:val="000000" w:themeColor="text1"/>
          <w:szCs w:val="24"/>
        </w:rPr>
        <w:t xml:space="preserve"> zł, </w:t>
      </w:r>
      <w:r w:rsidRPr="00AD7DC9">
        <w:rPr>
          <w:color w:val="000000" w:themeColor="text1"/>
          <w:szCs w:val="24"/>
        </w:rPr>
        <w:t xml:space="preserve">w tym: </w:t>
      </w:r>
      <w:r w:rsidR="001518A0">
        <w:rPr>
          <w:color w:val="000000" w:themeColor="text1"/>
          <w:szCs w:val="24"/>
        </w:rPr>
        <w:t>……………………………………………………………….</w:t>
      </w:r>
    </w:p>
    <w:p w14:paraId="7E82A99F" w14:textId="77777777" w:rsidR="00A04AD6" w:rsidRPr="00127B13" w:rsidRDefault="00A04AD6" w:rsidP="00F50DA8">
      <w:pPr>
        <w:numPr>
          <w:ilvl w:val="0"/>
          <w:numId w:val="4"/>
        </w:numPr>
        <w:spacing w:line="360" w:lineRule="auto"/>
        <w:ind w:left="426" w:hanging="426"/>
        <w:jc w:val="both"/>
        <w:rPr>
          <w:color w:val="000000"/>
          <w:szCs w:val="24"/>
        </w:rPr>
      </w:pPr>
      <w:r w:rsidRPr="00127B13">
        <w:rPr>
          <w:szCs w:val="24"/>
        </w:rPr>
        <w:t>Ilekroć w umowie jest mowa o wynagrodzeniu należy przez to rozumieć wynagrodzenie brutto</w:t>
      </w:r>
      <w:r w:rsidR="00F85505">
        <w:rPr>
          <w:szCs w:val="24"/>
        </w:rPr>
        <w:t xml:space="preserve"> za całość przedmiotu umowy,</w:t>
      </w:r>
      <w:r w:rsidRPr="00127B13">
        <w:rPr>
          <w:szCs w:val="24"/>
        </w:rPr>
        <w:t xml:space="preserve"> określone w ust. 1.</w:t>
      </w:r>
    </w:p>
    <w:p w14:paraId="75B2282D" w14:textId="732EA5C7" w:rsidR="00A04AD6" w:rsidRPr="00127B13" w:rsidRDefault="00A04AD6" w:rsidP="00F50DA8">
      <w:pPr>
        <w:numPr>
          <w:ilvl w:val="0"/>
          <w:numId w:val="4"/>
        </w:numPr>
        <w:spacing w:line="360" w:lineRule="auto"/>
        <w:ind w:left="426" w:hanging="426"/>
        <w:jc w:val="both"/>
        <w:rPr>
          <w:color w:val="000000"/>
          <w:szCs w:val="24"/>
        </w:rPr>
      </w:pPr>
      <w:r w:rsidRPr="00127B13">
        <w:rPr>
          <w:szCs w:val="24"/>
        </w:rPr>
        <w:t>Wynagrodzenie ryczałtowe stanowi całość wynagrodzenia za przedmiot niniejszej umowy, jest niezmienne i zawiera wszystkie koszty związane z</w:t>
      </w:r>
      <w:r w:rsidR="00512F2C">
        <w:rPr>
          <w:szCs w:val="24"/>
        </w:rPr>
        <w:t xml:space="preserve"> wykonaniem przedmiotu umowy.</w:t>
      </w:r>
    </w:p>
    <w:p w14:paraId="4EBC4A72" w14:textId="77777777" w:rsidR="00A04AD6" w:rsidRPr="00127B13" w:rsidRDefault="00A04AD6" w:rsidP="00F50DA8">
      <w:pPr>
        <w:numPr>
          <w:ilvl w:val="0"/>
          <w:numId w:val="4"/>
        </w:numPr>
        <w:spacing w:line="360" w:lineRule="auto"/>
        <w:ind w:left="426" w:hanging="426"/>
        <w:jc w:val="both"/>
        <w:rPr>
          <w:color w:val="000000"/>
          <w:szCs w:val="24"/>
        </w:rPr>
      </w:pPr>
      <w:r w:rsidRPr="00127B13">
        <w:rPr>
          <w:szCs w:val="24"/>
        </w:rPr>
        <w:t>Przyjęta stawka VAT do ustalenia wyna</w:t>
      </w:r>
      <w:r w:rsidR="00533ADC">
        <w:rPr>
          <w:szCs w:val="24"/>
        </w:rPr>
        <w:t>grodzenia ryczałtowego (</w:t>
      </w:r>
      <w:r w:rsidR="00163AC3">
        <w:rPr>
          <w:szCs w:val="24"/>
        </w:rPr>
        <w:t>brutto</w:t>
      </w:r>
      <w:r w:rsidRPr="00127B13">
        <w:rPr>
          <w:szCs w:val="24"/>
        </w:rPr>
        <w:t>) określonego w</w:t>
      </w:r>
      <w:r w:rsidR="00222327">
        <w:rPr>
          <w:szCs w:val="24"/>
        </w:rPr>
        <w:t> </w:t>
      </w:r>
      <w:r w:rsidRPr="00127B13">
        <w:rPr>
          <w:szCs w:val="24"/>
        </w:rPr>
        <w:t>ust. 1 ustalona została w oparciu o przepisy o podatku od towarów i usług obowiązujące w dniu złożenia oferty.</w:t>
      </w:r>
    </w:p>
    <w:p w14:paraId="2880DA3F" w14:textId="77777777" w:rsidR="00A04AD6" w:rsidRPr="00127B13" w:rsidRDefault="00A04AD6" w:rsidP="00F50DA8">
      <w:pPr>
        <w:numPr>
          <w:ilvl w:val="0"/>
          <w:numId w:val="4"/>
        </w:numPr>
        <w:spacing w:line="360" w:lineRule="auto"/>
        <w:ind w:left="426" w:hanging="426"/>
        <w:jc w:val="both"/>
        <w:rPr>
          <w:color w:val="000000"/>
          <w:szCs w:val="24"/>
        </w:rPr>
      </w:pPr>
      <w:r w:rsidRPr="00127B13">
        <w:rPr>
          <w:szCs w:val="24"/>
        </w:rPr>
        <w:lastRenderedPageBreak/>
        <w:t>W przypadku ustawowej zmiany stawek podatku od towarów i usług w trakcie realizacji umowy – w zakresie niezrealizowanej części przedmiotu umowy wy</w:t>
      </w:r>
      <w:r w:rsidR="00533ADC">
        <w:rPr>
          <w:szCs w:val="24"/>
        </w:rPr>
        <w:t>nagrodzenie ryczałtowe (</w:t>
      </w:r>
      <w:r w:rsidR="00163AC3">
        <w:rPr>
          <w:szCs w:val="24"/>
        </w:rPr>
        <w:t>brutto</w:t>
      </w:r>
      <w:r w:rsidRPr="00127B13">
        <w:rPr>
          <w:szCs w:val="24"/>
        </w:rPr>
        <w:t>) zostanie odpowiednio zmodyfikowane.</w:t>
      </w:r>
    </w:p>
    <w:p w14:paraId="72416CC3" w14:textId="77777777" w:rsidR="00A04AD6" w:rsidRPr="00127B13" w:rsidRDefault="00A04AD6" w:rsidP="00F50DA8">
      <w:pPr>
        <w:numPr>
          <w:ilvl w:val="0"/>
          <w:numId w:val="4"/>
        </w:numPr>
        <w:spacing w:line="360" w:lineRule="auto"/>
        <w:ind w:left="426" w:hanging="426"/>
        <w:jc w:val="both"/>
        <w:rPr>
          <w:color w:val="000000"/>
          <w:szCs w:val="24"/>
        </w:rPr>
      </w:pPr>
      <w:r w:rsidRPr="00127B13">
        <w:rPr>
          <w:szCs w:val="24"/>
        </w:rPr>
        <w:t>Przy wystawianiu faktur zostanie zastosowana stawka podatku od towarów i usług obowiązująca w d</w:t>
      </w:r>
      <w:r w:rsidR="00533ADC">
        <w:rPr>
          <w:szCs w:val="24"/>
        </w:rPr>
        <w:t>niu jej wystawienia (</w:t>
      </w:r>
      <w:r w:rsidRPr="00127B13">
        <w:rPr>
          <w:szCs w:val="24"/>
        </w:rPr>
        <w:t xml:space="preserve">w dniu </w:t>
      </w:r>
      <w:r w:rsidR="00533ADC">
        <w:rPr>
          <w:szCs w:val="24"/>
        </w:rPr>
        <w:t>powstania obowiązku podatkowego</w:t>
      </w:r>
      <w:r w:rsidRPr="00127B13">
        <w:rPr>
          <w:szCs w:val="24"/>
        </w:rPr>
        <w:t>).</w:t>
      </w:r>
    </w:p>
    <w:p w14:paraId="52F678CA" w14:textId="2D479E09" w:rsidR="00A04AD6" w:rsidRPr="00127B13" w:rsidRDefault="00A04AD6" w:rsidP="00F50DA8">
      <w:pPr>
        <w:numPr>
          <w:ilvl w:val="0"/>
          <w:numId w:val="4"/>
        </w:numPr>
        <w:spacing w:line="360" w:lineRule="auto"/>
        <w:ind w:left="426" w:hanging="426"/>
        <w:jc w:val="both"/>
        <w:rPr>
          <w:color w:val="000000"/>
          <w:szCs w:val="24"/>
        </w:rPr>
      </w:pPr>
      <w:r w:rsidRPr="00127B13">
        <w:rPr>
          <w:szCs w:val="24"/>
        </w:rPr>
        <w:t xml:space="preserve">Wykonawca nie może dokonać przelewu przysługującej mu </w:t>
      </w:r>
      <w:r w:rsidR="00A44E29">
        <w:rPr>
          <w:szCs w:val="24"/>
        </w:rPr>
        <w:t>wierzytelności od Zamawiającego, jej zbycia</w:t>
      </w:r>
      <w:r w:rsidR="00923E5E">
        <w:rPr>
          <w:szCs w:val="24"/>
        </w:rPr>
        <w:t xml:space="preserve"> ani obciążenia.</w:t>
      </w:r>
    </w:p>
    <w:p w14:paraId="5484B247" w14:textId="77777777" w:rsidR="00516D65" w:rsidRPr="00F30FCD" w:rsidRDefault="00516D65" w:rsidP="00F50DA8">
      <w:pPr>
        <w:numPr>
          <w:ilvl w:val="0"/>
          <w:numId w:val="4"/>
        </w:numPr>
        <w:spacing w:line="360" w:lineRule="auto"/>
        <w:ind w:left="426" w:hanging="426"/>
        <w:jc w:val="both"/>
        <w:rPr>
          <w:color w:val="000000" w:themeColor="text1"/>
          <w:szCs w:val="24"/>
        </w:rPr>
      </w:pPr>
      <w:r w:rsidRPr="00F30FCD">
        <w:rPr>
          <w:color w:val="000000" w:themeColor="text1"/>
          <w:szCs w:val="24"/>
        </w:rPr>
        <w:t xml:space="preserve">Rozliczenie Wykonawcy za </w:t>
      </w:r>
      <w:r w:rsidR="00512C8E">
        <w:rPr>
          <w:color w:val="000000" w:themeColor="text1"/>
          <w:szCs w:val="24"/>
        </w:rPr>
        <w:t>wykonanie przedmiotu umowy</w:t>
      </w:r>
      <w:r w:rsidR="005F59B1" w:rsidRPr="00F30FCD">
        <w:rPr>
          <w:color w:val="000000" w:themeColor="text1"/>
          <w:szCs w:val="24"/>
        </w:rPr>
        <w:t xml:space="preserve"> </w:t>
      </w:r>
      <w:r w:rsidR="006D3AF4">
        <w:rPr>
          <w:color w:val="000000" w:themeColor="text1"/>
          <w:szCs w:val="24"/>
        </w:rPr>
        <w:t>od</w:t>
      </w:r>
      <w:r w:rsidRPr="00F30FCD">
        <w:rPr>
          <w:color w:val="000000" w:themeColor="text1"/>
          <w:szCs w:val="24"/>
        </w:rPr>
        <w:t xml:space="preserve">będzie się na podstawie faktury. </w:t>
      </w:r>
    </w:p>
    <w:p w14:paraId="01B81FEB" w14:textId="38A3F92B" w:rsidR="009F581F" w:rsidRPr="00CF1289" w:rsidRDefault="009F581F" w:rsidP="00F50DA8">
      <w:pPr>
        <w:numPr>
          <w:ilvl w:val="0"/>
          <w:numId w:val="4"/>
        </w:numPr>
        <w:spacing w:line="360" w:lineRule="auto"/>
        <w:ind w:left="426" w:hanging="426"/>
        <w:jc w:val="both"/>
        <w:rPr>
          <w:szCs w:val="24"/>
        </w:rPr>
      </w:pPr>
      <w:r w:rsidRPr="00CF1289">
        <w:rPr>
          <w:kern w:val="2"/>
          <w:szCs w:val="24"/>
        </w:rPr>
        <w:t>Podstawą wystawienia faktury jest protokół odbioru przedmiotu umowy</w:t>
      </w:r>
      <w:r w:rsidR="00407835">
        <w:rPr>
          <w:kern w:val="2"/>
          <w:szCs w:val="24"/>
        </w:rPr>
        <w:t xml:space="preserve"> podpisany przez Zamawiającego</w:t>
      </w:r>
      <w:r w:rsidRPr="00CF1289">
        <w:rPr>
          <w:kern w:val="2"/>
          <w:szCs w:val="24"/>
        </w:rPr>
        <w:t>.</w:t>
      </w:r>
    </w:p>
    <w:p w14:paraId="0FAD30D9" w14:textId="484116DB" w:rsidR="00E0108A" w:rsidRDefault="009F581F" w:rsidP="00E0108A">
      <w:pPr>
        <w:numPr>
          <w:ilvl w:val="0"/>
          <w:numId w:val="4"/>
        </w:numPr>
        <w:spacing w:line="360" w:lineRule="auto"/>
        <w:ind w:left="426" w:hanging="426"/>
        <w:jc w:val="both"/>
        <w:rPr>
          <w:szCs w:val="24"/>
        </w:rPr>
      </w:pPr>
      <w:r w:rsidRPr="00E6069C">
        <w:rPr>
          <w:szCs w:val="24"/>
        </w:rPr>
        <w:t>Termin płatności faktur</w:t>
      </w:r>
      <w:r w:rsidR="00C0623C" w:rsidRPr="00E6069C">
        <w:rPr>
          <w:szCs w:val="24"/>
        </w:rPr>
        <w:t>y</w:t>
      </w:r>
      <w:r w:rsidRPr="00E6069C">
        <w:rPr>
          <w:szCs w:val="24"/>
        </w:rPr>
        <w:t xml:space="preserve"> wynosi do </w:t>
      </w:r>
      <w:r w:rsidR="00E6069C" w:rsidRPr="00E6069C">
        <w:rPr>
          <w:szCs w:val="24"/>
        </w:rPr>
        <w:t>14</w:t>
      </w:r>
      <w:r w:rsidRPr="00E6069C">
        <w:rPr>
          <w:szCs w:val="24"/>
        </w:rPr>
        <w:t xml:space="preserve"> dni</w:t>
      </w:r>
      <w:r w:rsidR="00074538" w:rsidRPr="00E6069C">
        <w:rPr>
          <w:szCs w:val="24"/>
        </w:rPr>
        <w:t>,</w:t>
      </w:r>
      <w:r w:rsidRPr="00E6069C">
        <w:rPr>
          <w:szCs w:val="24"/>
        </w:rPr>
        <w:t xml:space="preserve"> licząc od daty otrzymania przez </w:t>
      </w:r>
      <w:r w:rsidRPr="00BA407B">
        <w:rPr>
          <w:szCs w:val="24"/>
        </w:rPr>
        <w:t>Zamawiają</w:t>
      </w:r>
      <w:r w:rsidR="00512C8E" w:rsidRPr="00BA407B">
        <w:rPr>
          <w:szCs w:val="24"/>
        </w:rPr>
        <w:t>cego</w:t>
      </w:r>
      <w:r w:rsidR="00BA407B" w:rsidRPr="00BA407B">
        <w:rPr>
          <w:szCs w:val="24"/>
        </w:rPr>
        <w:t xml:space="preserve"> faktury wraz z podpisanym protokołem odbioru robót</w:t>
      </w:r>
      <w:r w:rsidR="00E6069C" w:rsidRPr="00BA407B">
        <w:rPr>
          <w:szCs w:val="24"/>
        </w:rPr>
        <w:t>.</w:t>
      </w:r>
    </w:p>
    <w:p w14:paraId="0237AA56" w14:textId="77777777" w:rsidR="00E6069C" w:rsidRDefault="009F581F" w:rsidP="00F50DA8">
      <w:pPr>
        <w:numPr>
          <w:ilvl w:val="0"/>
          <w:numId w:val="4"/>
        </w:numPr>
        <w:spacing w:line="360" w:lineRule="auto"/>
        <w:ind w:left="426" w:hanging="426"/>
        <w:jc w:val="both"/>
        <w:rPr>
          <w:szCs w:val="24"/>
        </w:rPr>
      </w:pPr>
      <w:r w:rsidRPr="00E6069C">
        <w:rPr>
          <w:szCs w:val="24"/>
        </w:rPr>
        <w:t>Faktur</w:t>
      </w:r>
      <w:r w:rsidR="00512C8E">
        <w:rPr>
          <w:szCs w:val="24"/>
        </w:rPr>
        <w:t>a</w:t>
      </w:r>
      <w:r w:rsidRPr="00E6069C">
        <w:rPr>
          <w:szCs w:val="24"/>
        </w:rPr>
        <w:t xml:space="preserve"> będ</w:t>
      </w:r>
      <w:r w:rsidR="00512C8E">
        <w:rPr>
          <w:szCs w:val="24"/>
        </w:rPr>
        <w:t>zie</w:t>
      </w:r>
      <w:r w:rsidRPr="00E6069C">
        <w:rPr>
          <w:szCs w:val="24"/>
        </w:rPr>
        <w:t xml:space="preserve"> płatn</w:t>
      </w:r>
      <w:r w:rsidR="00512C8E">
        <w:rPr>
          <w:szCs w:val="24"/>
        </w:rPr>
        <w:t>a</w:t>
      </w:r>
      <w:r w:rsidRPr="00E6069C">
        <w:rPr>
          <w:szCs w:val="24"/>
        </w:rPr>
        <w:t xml:space="preserve"> przelewem na konto Wykonawcy </w:t>
      </w:r>
      <w:r w:rsidR="00E6069C">
        <w:rPr>
          <w:szCs w:val="24"/>
        </w:rPr>
        <w:t xml:space="preserve">nr </w:t>
      </w:r>
      <w:r w:rsidRPr="00E6069C">
        <w:rPr>
          <w:szCs w:val="24"/>
        </w:rPr>
        <w:t xml:space="preserve"> ………………….. </w:t>
      </w:r>
      <w:r w:rsidR="00E6069C">
        <w:rPr>
          <w:szCs w:val="24"/>
        </w:rPr>
        <w:t>.</w:t>
      </w:r>
      <w:r w:rsidR="00204D6F" w:rsidRPr="00204D6F">
        <w:rPr>
          <w:color w:val="000000"/>
          <w:kern w:val="2"/>
          <w:szCs w:val="24"/>
        </w:rPr>
        <w:t xml:space="preserve"> </w:t>
      </w:r>
      <w:r w:rsidR="00204D6F" w:rsidRPr="00E6069C">
        <w:rPr>
          <w:color w:val="000000"/>
          <w:kern w:val="2"/>
          <w:szCs w:val="24"/>
        </w:rPr>
        <w:t xml:space="preserve">Zmiana numeru rachunku bankowego </w:t>
      </w:r>
      <w:r w:rsidR="00204D6F" w:rsidRPr="00E6069C">
        <w:rPr>
          <w:kern w:val="2"/>
          <w:szCs w:val="24"/>
        </w:rPr>
        <w:t>wymaga aneksu do umowy</w:t>
      </w:r>
      <w:r w:rsidR="00204D6F">
        <w:rPr>
          <w:kern w:val="2"/>
          <w:szCs w:val="24"/>
        </w:rPr>
        <w:t>.</w:t>
      </w:r>
    </w:p>
    <w:p w14:paraId="2C8E63E2" w14:textId="77777777" w:rsidR="00512C8E" w:rsidRPr="00512C8E" w:rsidRDefault="00512C8E" w:rsidP="00512C8E">
      <w:pPr>
        <w:numPr>
          <w:ilvl w:val="0"/>
          <w:numId w:val="4"/>
        </w:numPr>
        <w:spacing w:line="360" w:lineRule="auto"/>
        <w:ind w:left="426" w:hanging="426"/>
        <w:jc w:val="both"/>
        <w:rPr>
          <w:szCs w:val="24"/>
        </w:rPr>
      </w:pPr>
      <w:r w:rsidRPr="00F22B7E">
        <w:t xml:space="preserve">Faktura będzie wystawiona na nabywcę: </w:t>
      </w:r>
      <w:r w:rsidRPr="00512C8E">
        <w:rPr>
          <w:b/>
        </w:rPr>
        <w:t xml:space="preserve">Gmina Miasto Rzeszów, ul. Rynek 1, </w:t>
      </w:r>
      <w:r>
        <w:rPr>
          <w:b/>
        </w:rPr>
        <w:t>35-064 Rzeszów, NIP 8130008613.</w:t>
      </w:r>
    </w:p>
    <w:p w14:paraId="6D9AA93F" w14:textId="429BBF29" w:rsidR="00204D6F" w:rsidRPr="00F163E1" w:rsidRDefault="00512C8E" w:rsidP="00204D6F">
      <w:pPr>
        <w:numPr>
          <w:ilvl w:val="0"/>
          <w:numId w:val="4"/>
        </w:numPr>
        <w:spacing w:line="360" w:lineRule="auto"/>
        <w:ind w:left="426" w:hanging="426"/>
        <w:jc w:val="both"/>
        <w:rPr>
          <w:szCs w:val="24"/>
        </w:rPr>
      </w:pPr>
      <w:r w:rsidRPr="00B72686">
        <w:t>Odbiorcą faktury</w:t>
      </w:r>
      <w:r>
        <w:t xml:space="preserve"> i płatnikiem</w:t>
      </w:r>
      <w:r w:rsidRPr="00B72686">
        <w:t xml:space="preserve"> </w:t>
      </w:r>
      <w:r w:rsidRPr="00512C8E">
        <w:rPr>
          <w:b/>
        </w:rPr>
        <w:t xml:space="preserve">będzie  Zarząd  </w:t>
      </w:r>
      <w:r w:rsidR="00F163E1">
        <w:rPr>
          <w:b/>
        </w:rPr>
        <w:t>Zieleni  Miejskiej w Rzeszowie, Plac Ofiar Getta 6, 35-0</w:t>
      </w:r>
      <w:r w:rsidR="00007D3F">
        <w:rPr>
          <w:b/>
        </w:rPr>
        <w:t>02</w:t>
      </w:r>
      <w:r w:rsidR="00F163E1">
        <w:rPr>
          <w:b/>
        </w:rPr>
        <w:t xml:space="preserve"> Rzeszów.</w:t>
      </w:r>
    </w:p>
    <w:p w14:paraId="615BC60D" w14:textId="77777777" w:rsidR="007907BA" w:rsidRPr="00AE16BB" w:rsidRDefault="007907BA" w:rsidP="007907BA">
      <w:pPr>
        <w:spacing w:line="360" w:lineRule="auto"/>
        <w:ind w:left="426"/>
        <w:jc w:val="both"/>
        <w:rPr>
          <w:szCs w:val="24"/>
        </w:rPr>
      </w:pPr>
    </w:p>
    <w:p w14:paraId="18C9DDC8" w14:textId="77777777" w:rsidR="00AE16BB" w:rsidRPr="00AE16BB" w:rsidRDefault="00AE16BB" w:rsidP="007907BA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  <w:r w:rsidRPr="00AE16BB">
        <w:rPr>
          <w:b/>
          <w:bCs/>
          <w:szCs w:val="24"/>
        </w:rPr>
        <w:t>§ 4</w:t>
      </w:r>
    </w:p>
    <w:p w14:paraId="134DFB34" w14:textId="77777777" w:rsidR="00AE16BB" w:rsidRPr="00AE16BB" w:rsidRDefault="00AE16BB" w:rsidP="007907BA">
      <w:pPr>
        <w:pStyle w:val="Standard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E16BB">
        <w:rPr>
          <w:rFonts w:ascii="Times New Roman" w:hAnsi="Times New Roman" w:cs="Times New Roman"/>
          <w:b/>
          <w:sz w:val="24"/>
          <w:szCs w:val="24"/>
          <w:lang w:val="pl-PL"/>
        </w:rPr>
        <w:t>PRZEDSTAWICIELE ZAMAWIAJĄCEGO I WYKONAWCY</w:t>
      </w:r>
    </w:p>
    <w:p w14:paraId="31AAC08D" w14:textId="77777777" w:rsidR="00AE16BB" w:rsidRPr="00AE16BB" w:rsidRDefault="00AE16BB" w:rsidP="00F50DA8">
      <w:pPr>
        <w:widowControl w:val="0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AE16BB">
        <w:rPr>
          <w:szCs w:val="24"/>
        </w:rPr>
        <w:t xml:space="preserve">Z ramienia Zamawiającego obowiązki inspektora nadzoru inwestorskiego pełnić będzie </w:t>
      </w:r>
      <w:r w:rsidRPr="00AE16BB">
        <w:rPr>
          <w:b/>
          <w:szCs w:val="24"/>
        </w:rPr>
        <w:t>……………………...…..…………………….</w:t>
      </w:r>
      <w:r w:rsidR="00F163E1">
        <w:rPr>
          <w:szCs w:val="24"/>
        </w:rPr>
        <w:t xml:space="preserve"> .</w:t>
      </w:r>
    </w:p>
    <w:p w14:paraId="7EA99FB6" w14:textId="77777777" w:rsidR="00AE16BB" w:rsidRPr="00AE16BB" w:rsidRDefault="00AE16BB" w:rsidP="00F50DA8">
      <w:pPr>
        <w:widowControl w:val="0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AE16BB">
        <w:rPr>
          <w:szCs w:val="24"/>
        </w:rPr>
        <w:t>Z ramienia Wykonawcy obowiązki kierownika robót</w:t>
      </w:r>
      <w:r w:rsidRPr="00AE16BB">
        <w:rPr>
          <w:i/>
          <w:szCs w:val="24"/>
        </w:rPr>
        <w:t xml:space="preserve"> </w:t>
      </w:r>
      <w:r w:rsidRPr="00AE16BB">
        <w:rPr>
          <w:szCs w:val="24"/>
        </w:rPr>
        <w:t xml:space="preserve">pełnić będzie </w:t>
      </w:r>
      <w:r w:rsidR="00E0108A">
        <w:rPr>
          <w:b/>
          <w:szCs w:val="24"/>
        </w:rPr>
        <w:t>……………..…..……</w:t>
      </w:r>
      <w:r w:rsidRPr="00AE16BB">
        <w:rPr>
          <w:b/>
          <w:szCs w:val="24"/>
        </w:rPr>
        <w:t xml:space="preserve"> </w:t>
      </w:r>
      <w:r w:rsidRPr="00AE16BB">
        <w:rPr>
          <w:szCs w:val="24"/>
        </w:rPr>
        <w:t xml:space="preserve">. </w:t>
      </w:r>
    </w:p>
    <w:p w14:paraId="4C60F5B0" w14:textId="77777777" w:rsidR="00AE16BB" w:rsidRPr="00AE16BB" w:rsidRDefault="00AE16BB" w:rsidP="00F50DA8">
      <w:pPr>
        <w:widowControl w:val="0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AE16BB">
        <w:rPr>
          <w:szCs w:val="24"/>
        </w:rPr>
        <w:t>Zmiana osoby, o której mowa w ust. 2 w trakcie realizacji przedmiotu niniejszej umowy winna być uzasadniona przez Wykonawcę na piśmie i wymaga pisemnego zaakceptowania przez Dyrektora ZZM w Rzeszowie. Dyrektor ZZM w Rzeszowie zaakceptuje taką zmianę w terminie 7 dni od daty przedłożenia propozycji i wyłącznie wtedy, gdy kwalifikacje i doświadczenie wskazanej osoby będą takie same lub wyższe od kwalifikacji i doświadczenia wymaganego w zapytaniu ofertowym.</w:t>
      </w:r>
    </w:p>
    <w:p w14:paraId="3EBE426B" w14:textId="77777777" w:rsidR="00AE16BB" w:rsidRPr="00AE16BB" w:rsidRDefault="00AE16BB" w:rsidP="00F50DA8">
      <w:pPr>
        <w:widowControl w:val="0"/>
        <w:numPr>
          <w:ilvl w:val="0"/>
          <w:numId w:val="9"/>
        </w:numPr>
        <w:spacing w:line="360" w:lineRule="auto"/>
        <w:ind w:left="284" w:hanging="284"/>
        <w:jc w:val="both"/>
        <w:rPr>
          <w:szCs w:val="24"/>
        </w:rPr>
      </w:pPr>
      <w:r w:rsidRPr="00AE16BB">
        <w:rPr>
          <w:szCs w:val="24"/>
        </w:rPr>
        <w:t xml:space="preserve">Wykonawca zobowiązuje się do przedłożenia Zamawiającemu propozycji zmiany, o której mowa w ust. 2 nie później niż </w:t>
      </w:r>
      <w:r w:rsidR="001518A0">
        <w:rPr>
          <w:szCs w:val="24"/>
        </w:rPr>
        <w:t>3</w:t>
      </w:r>
      <w:r w:rsidRPr="00AE16BB">
        <w:rPr>
          <w:szCs w:val="24"/>
        </w:rPr>
        <w:t xml:space="preserve"> dni przed planowanym skierowaniem do kierowania budową którejkolwiek osoby. Jakakolwiek przerwa w realizacji przedmiotu umowy </w:t>
      </w:r>
      <w:r w:rsidRPr="00AE16BB">
        <w:rPr>
          <w:szCs w:val="24"/>
        </w:rPr>
        <w:lastRenderedPageBreak/>
        <w:t>wynikająca z braku kierownictwa będzie traktowana jako przerwa wynikła z przyczyn zależnych od Wykonawcy</w:t>
      </w:r>
      <w:r>
        <w:rPr>
          <w:szCs w:val="24"/>
        </w:rPr>
        <w:t xml:space="preserve"> </w:t>
      </w:r>
      <w:r w:rsidRPr="00AE16BB">
        <w:rPr>
          <w:szCs w:val="24"/>
        </w:rPr>
        <w:t xml:space="preserve"> i nie może stanowić podstawy do zmiany terminu zakończenia robót.</w:t>
      </w:r>
    </w:p>
    <w:p w14:paraId="2406E8C7" w14:textId="77777777" w:rsidR="00AE16BB" w:rsidRPr="00396243" w:rsidRDefault="00AE16BB" w:rsidP="00F50DA8">
      <w:pPr>
        <w:pStyle w:val="Sowowa"/>
        <w:widowControl w:val="0"/>
        <w:numPr>
          <w:ilvl w:val="0"/>
          <w:numId w:val="9"/>
        </w:numPr>
        <w:suppressAutoHyphens w:val="0"/>
        <w:autoSpaceDN/>
        <w:ind w:left="284" w:hanging="284"/>
        <w:jc w:val="both"/>
        <w:textAlignment w:val="auto"/>
        <w:rPr>
          <w:szCs w:val="24"/>
          <w:lang w:val="pl-PL"/>
        </w:rPr>
      </w:pPr>
      <w:r w:rsidRPr="00396243">
        <w:rPr>
          <w:szCs w:val="24"/>
          <w:lang w:val="pl-PL"/>
        </w:rPr>
        <w:t>Osoby wskazane w ust. 1 i 2 będą działać w granicach umocowania określonego w ustawie Prawo budowlane.</w:t>
      </w:r>
    </w:p>
    <w:p w14:paraId="381CCEF8" w14:textId="77777777" w:rsidR="00AE16BB" w:rsidRPr="00396243" w:rsidRDefault="00AE16BB" w:rsidP="00F50DA8">
      <w:pPr>
        <w:pStyle w:val="Sowowa"/>
        <w:widowControl w:val="0"/>
        <w:numPr>
          <w:ilvl w:val="0"/>
          <w:numId w:val="9"/>
        </w:numPr>
        <w:suppressAutoHyphens w:val="0"/>
        <w:autoSpaceDN/>
        <w:ind w:left="284" w:hanging="284"/>
        <w:jc w:val="both"/>
        <w:textAlignment w:val="auto"/>
        <w:rPr>
          <w:szCs w:val="24"/>
          <w:lang w:val="pl-PL"/>
        </w:rPr>
      </w:pPr>
      <w:r w:rsidRPr="00396243">
        <w:rPr>
          <w:szCs w:val="24"/>
          <w:lang w:val="pl-PL"/>
        </w:rPr>
        <w:t>Zamawiający zastrzega sobie prawo zmiany osób, o których mowa w ust. 1. O dokonaniu zmiany Zamawiający powiadomi na piśmie Wykonawcę. Zmiana ta nie wymaga zmiany umowy.</w:t>
      </w:r>
    </w:p>
    <w:p w14:paraId="443CCE2B" w14:textId="77777777" w:rsidR="00AE16BB" w:rsidRPr="00AE16BB" w:rsidRDefault="00AE16BB" w:rsidP="007907BA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  <w:r w:rsidRPr="00AE16BB">
        <w:rPr>
          <w:b/>
          <w:bCs/>
          <w:szCs w:val="24"/>
        </w:rPr>
        <w:t>§ 5</w:t>
      </w:r>
    </w:p>
    <w:p w14:paraId="6BBE2BCC" w14:textId="77777777" w:rsidR="00AE16BB" w:rsidRPr="00AE16BB" w:rsidRDefault="00AE16BB" w:rsidP="007907BA">
      <w:pPr>
        <w:pStyle w:val="Standard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b/>
          <w:sz w:val="24"/>
          <w:szCs w:val="24"/>
          <w:lang w:val="pl-PL"/>
        </w:rPr>
        <w:t>OBOWIĄZKI ZAMAWIAJĄCEGO I WYKONAWCY</w:t>
      </w:r>
    </w:p>
    <w:p w14:paraId="79A32BB0" w14:textId="77777777" w:rsidR="00AE16BB" w:rsidRPr="00AE16BB" w:rsidRDefault="00AE16BB" w:rsidP="007907BA">
      <w:pPr>
        <w:pStyle w:val="Standard"/>
        <w:shd w:val="clear" w:color="auto" w:fill="FFFFFF"/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b/>
          <w:spacing w:val="-2"/>
          <w:sz w:val="24"/>
          <w:szCs w:val="24"/>
          <w:lang w:val="pl-PL"/>
        </w:rPr>
        <w:t>1. Do obowiązków Zamawiającego należy:</w:t>
      </w:r>
    </w:p>
    <w:p w14:paraId="03D00570" w14:textId="77777777" w:rsidR="00AE16BB" w:rsidRPr="00AE16BB" w:rsidRDefault="00AE16BB" w:rsidP="00F50DA8">
      <w:pPr>
        <w:pStyle w:val="Akapitzlist"/>
        <w:numPr>
          <w:ilvl w:val="0"/>
          <w:numId w:val="18"/>
        </w:numPr>
        <w:shd w:val="clear" w:color="auto" w:fill="FFFFFF"/>
        <w:suppressAutoHyphens/>
        <w:autoSpaceDN w:val="0"/>
        <w:spacing w:line="360" w:lineRule="auto"/>
        <w:ind w:left="709" w:hanging="425"/>
        <w:contextualSpacing w:val="0"/>
        <w:jc w:val="both"/>
        <w:textAlignment w:val="baseline"/>
        <w:rPr>
          <w:spacing w:val="-2"/>
          <w:szCs w:val="24"/>
        </w:rPr>
      </w:pPr>
      <w:r w:rsidRPr="00AE16BB">
        <w:rPr>
          <w:szCs w:val="24"/>
        </w:rPr>
        <w:t>przekazanie Wykonawcy terenu robót</w:t>
      </w:r>
      <w:r w:rsidRPr="00AE16BB">
        <w:rPr>
          <w:spacing w:val="-2"/>
          <w:szCs w:val="24"/>
        </w:rPr>
        <w:t>,</w:t>
      </w:r>
    </w:p>
    <w:p w14:paraId="5E6D4EF6" w14:textId="77777777" w:rsidR="00AE16BB" w:rsidRPr="00AE16BB" w:rsidRDefault="00AE16BB" w:rsidP="00F50DA8">
      <w:pPr>
        <w:pStyle w:val="Akapitzlist"/>
        <w:numPr>
          <w:ilvl w:val="0"/>
          <w:numId w:val="18"/>
        </w:numPr>
        <w:shd w:val="clear" w:color="auto" w:fill="FFFFFF"/>
        <w:suppressAutoHyphens/>
        <w:autoSpaceDN w:val="0"/>
        <w:spacing w:line="360" w:lineRule="auto"/>
        <w:ind w:left="709" w:hanging="425"/>
        <w:contextualSpacing w:val="0"/>
        <w:jc w:val="both"/>
        <w:textAlignment w:val="baseline"/>
        <w:rPr>
          <w:szCs w:val="24"/>
        </w:rPr>
      </w:pPr>
      <w:r w:rsidRPr="00AE16BB">
        <w:rPr>
          <w:spacing w:val="-2"/>
          <w:szCs w:val="24"/>
        </w:rPr>
        <w:t xml:space="preserve">organizowanie narad roboczych </w:t>
      </w:r>
      <w:r w:rsidRPr="00AE16BB">
        <w:rPr>
          <w:spacing w:val="-2"/>
          <w:szCs w:val="24"/>
          <w:shd w:val="clear" w:color="auto" w:fill="FFFFFF"/>
        </w:rPr>
        <w:t>w miejscu wykonania umowy</w:t>
      </w:r>
      <w:r w:rsidRPr="00AE16BB">
        <w:rPr>
          <w:spacing w:val="-2"/>
          <w:szCs w:val="24"/>
        </w:rPr>
        <w:t>,</w:t>
      </w:r>
    </w:p>
    <w:p w14:paraId="227B12D4" w14:textId="77777777" w:rsidR="00AE16BB" w:rsidRPr="00AE16BB" w:rsidRDefault="00AE16BB" w:rsidP="00F50DA8">
      <w:pPr>
        <w:pStyle w:val="Akapitzlist"/>
        <w:numPr>
          <w:ilvl w:val="0"/>
          <w:numId w:val="18"/>
        </w:numPr>
        <w:shd w:val="clear" w:color="auto" w:fill="FFFFFF"/>
        <w:suppressAutoHyphens/>
        <w:autoSpaceDN w:val="0"/>
        <w:spacing w:line="360" w:lineRule="auto"/>
        <w:ind w:left="709" w:hanging="425"/>
        <w:contextualSpacing w:val="0"/>
        <w:jc w:val="both"/>
        <w:textAlignment w:val="baseline"/>
        <w:rPr>
          <w:szCs w:val="24"/>
        </w:rPr>
      </w:pPr>
      <w:r w:rsidRPr="00AE16BB">
        <w:rPr>
          <w:spacing w:val="-2"/>
          <w:szCs w:val="24"/>
        </w:rPr>
        <w:t>d</w:t>
      </w:r>
      <w:r w:rsidRPr="00AE16BB">
        <w:rPr>
          <w:spacing w:val="-1"/>
          <w:szCs w:val="24"/>
        </w:rPr>
        <w:t>okonanie czynności</w:t>
      </w:r>
      <w:r w:rsidRPr="00AE16BB">
        <w:rPr>
          <w:szCs w:val="24"/>
        </w:rPr>
        <w:t xml:space="preserve"> odbioru przedmiotu umowy,</w:t>
      </w:r>
    </w:p>
    <w:p w14:paraId="668E1239" w14:textId="77777777" w:rsidR="00AE16BB" w:rsidRPr="00AE16BB" w:rsidRDefault="00AE16BB" w:rsidP="007907BA">
      <w:pPr>
        <w:pStyle w:val="Standard"/>
        <w:shd w:val="clear" w:color="auto" w:fill="FFFFFF"/>
        <w:tabs>
          <w:tab w:val="left" w:pos="-4962"/>
        </w:tabs>
        <w:spacing w:line="360" w:lineRule="auto"/>
        <w:ind w:firstLine="0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b/>
          <w:spacing w:val="4"/>
          <w:sz w:val="24"/>
          <w:szCs w:val="24"/>
          <w:lang w:val="pl-PL"/>
        </w:rPr>
        <w:t>2. Do obowiązków Wykonawcy należy:</w:t>
      </w:r>
    </w:p>
    <w:p w14:paraId="735E1249" w14:textId="77777777" w:rsidR="00AE16BB" w:rsidRPr="00AE16BB" w:rsidRDefault="00AE16BB" w:rsidP="00F50DA8">
      <w:pPr>
        <w:pStyle w:val="Standard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pacing w:val="3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pacing w:val="4"/>
          <w:sz w:val="24"/>
          <w:szCs w:val="24"/>
          <w:lang w:val="pl-PL"/>
        </w:rPr>
        <w:t xml:space="preserve">wykonanie wszystkich prac związanych z </w:t>
      </w:r>
      <w:r w:rsidRPr="00AE16BB">
        <w:rPr>
          <w:rFonts w:ascii="Times New Roman" w:hAnsi="Times New Roman" w:cs="Times New Roman"/>
          <w:spacing w:val="3"/>
          <w:sz w:val="24"/>
          <w:szCs w:val="24"/>
          <w:lang w:val="pl-PL"/>
        </w:rPr>
        <w:t>realizacją przedmiotu umowy zgodnie z zapytaniem ofertowym wraz z załącznikami oraz przepisami prawa.</w:t>
      </w:r>
    </w:p>
    <w:p w14:paraId="7AF064D7" w14:textId="608412F8" w:rsidR="00AE16BB" w:rsidRPr="00AE16BB" w:rsidRDefault="00AE16BB" w:rsidP="00F50DA8">
      <w:pPr>
        <w:pStyle w:val="Standard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pacing w:val="-1"/>
          <w:sz w:val="24"/>
          <w:szCs w:val="24"/>
          <w:lang w:val="pl-PL"/>
        </w:rPr>
        <w:t xml:space="preserve">wykonanie zamówienia z materiałów spełniających </w:t>
      </w:r>
      <w:r w:rsidRPr="00AE16BB">
        <w:rPr>
          <w:rFonts w:ascii="Times New Roman" w:hAnsi="Times New Roman" w:cs="Times New Roman"/>
          <w:sz w:val="24"/>
          <w:szCs w:val="24"/>
          <w:lang w:val="pl-PL"/>
        </w:rPr>
        <w:t xml:space="preserve">wymogi wyrobów dopuszczonych do obrotu i stosowania w budownictwie stosownie do art. 10 ustawy Prawo budowlane </w:t>
      </w:r>
      <w:r w:rsidR="005A5D3E">
        <w:rPr>
          <w:rFonts w:ascii="Times New Roman" w:hAnsi="Times New Roman" w:cs="Times New Roman"/>
          <w:sz w:val="24"/>
          <w:szCs w:val="24"/>
          <w:lang w:val="pl-PL"/>
        </w:rPr>
        <w:t>i zaakceptowanych przez Wojewódzkiego Konserwatora Ochrony Zabytków</w:t>
      </w:r>
      <w:r w:rsidR="00F806DB">
        <w:rPr>
          <w:rFonts w:ascii="Times New Roman" w:hAnsi="Times New Roman" w:cs="Times New Roman"/>
          <w:sz w:val="24"/>
          <w:szCs w:val="24"/>
          <w:lang w:val="pl-PL"/>
        </w:rPr>
        <w:t xml:space="preserve"> (dotyczy słupów i opraw oświetleniowych)</w:t>
      </w:r>
      <w:r w:rsidR="005A5D3E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 w:rsidRPr="00AE16BB">
        <w:rPr>
          <w:rFonts w:ascii="Times New Roman" w:hAnsi="Times New Roman" w:cs="Times New Roman"/>
          <w:sz w:val="24"/>
          <w:szCs w:val="24"/>
          <w:lang w:val="pl-PL"/>
        </w:rPr>
        <w:t xml:space="preserve">oraz okazywanie na każde </w:t>
      </w:r>
      <w:r w:rsidRPr="00AE16BB">
        <w:rPr>
          <w:rFonts w:ascii="Times New Roman" w:hAnsi="Times New Roman" w:cs="Times New Roman"/>
          <w:spacing w:val="-1"/>
          <w:sz w:val="24"/>
          <w:szCs w:val="24"/>
          <w:lang w:val="pl-PL"/>
        </w:rPr>
        <w:t>żądanie inspektora nadzoru dokumentów potwierdzających te wymogi.</w:t>
      </w:r>
    </w:p>
    <w:p w14:paraId="735982B7" w14:textId="099A56CA" w:rsidR="00AE16BB" w:rsidRPr="00DF76C9" w:rsidRDefault="00AE16BB" w:rsidP="00F50DA8">
      <w:pPr>
        <w:pStyle w:val="Standard"/>
        <w:numPr>
          <w:ilvl w:val="0"/>
          <w:numId w:val="19"/>
        </w:numPr>
        <w:spacing w:line="360" w:lineRule="auto"/>
        <w:ind w:left="709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DF76C9">
        <w:rPr>
          <w:rFonts w:ascii="Times New Roman" w:hAnsi="Times New Roman" w:cs="Times New Roman"/>
          <w:sz w:val="24"/>
          <w:szCs w:val="24"/>
          <w:lang w:val="pl-PL"/>
        </w:rPr>
        <w:t xml:space="preserve">przekazanie Zamawiającemu </w:t>
      </w:r>
      <w:r w:rsidR="00DF76C9" w:rsidRPr="00DF76C9">
        <w:rPr>
          <w:rFonts w:ascii="Times New Roman" w:hAnsi="Times New Roman" w:cs="Times New Roman"/>
          <w:sz w:val="24"/>
          <w:szCs w:val="24"/>
          <w:lang w:val="pl-PL"/>
        </w:rPr>
        <w:t>do zatwierdzenia materiałów wraz z wymaganymi świadectwami jakości (deklaracji własności użytkowych, aprobat technicznych, certyfikatów itp.) na wszelkie materiały</w:t>
      </w:r>
      <w:r w:rsidRPr="00DF76C9">
        <w:rPr>
          <w:rFonts w:ascii="Times New Roman" w:hAnsi="Times New Roman" w:cs="Times New Roman"/>
          <w:sz w:val="24"/>
          <w:szCs w:val="24"/>
          <w:lang w:val="pl-PL"/>
        </w:rPr>
        <w:t xml:space="preserve"> na co najmniej 5 dni przed planowanym wbudowaniem w celu zatwierdzenia przez Inspektora nadzoru.</w:t>
      </w:r>
    </w:p>
    <w:p w14:paraId="4BF89500" w14:textId="74B0E46D" w:rsidR="00AE16BB" w:rsidRPr="00AE16BB" w:rsidRDefault="00AE16BB" w:rsidP="00F50DA8">
      <w:pPr>
        <w:pStyle w:val="Standard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 xml:space="preserve">zapewnienie niezbędnej obsługi geodezyjnej, w tym m.in. wytyczenie geodezyjne obiektów planowanych do </w:t>
      </w:r>
      <w:r>
        <w:rPr>
          <w:rFonts w:ascii="Times New Roman" w:hAnsi="Times New Roman" w:cs="Times New Roman"/>
          <w:sz w:val="24"/>
          <w:szCs w:val="24"/>
          <w:lang w:val="pl-PL"/>
        </w:rPr>
        <w:t>realizacji</w:t>
      </w:r>
      <w:r w:rsidRPr="00AE16BB">
        <w:rPr>
          <w:rFonts w:ascii="Times New Roman" w:hAnsi="Times New Roman" w:cs="Times New Roman"/>
          <w:sz w:val="24"/>
          <w:szCs w:val="24"/>
          <w:lang w:val="pl-PL"/>
        </w:rPr>
        <w:t xml:space="preserve"> i uzgodnienie </w:t>
      </w:r>
      <w:r w:rsidR="00371B86" w:rsidRPr="00AE16BB">
        <w:rPr>
          <w:rFonts w:ascii="Times New Roman" w:hAnsi="Times New Roman" w:cs="Times New Roman"/>
          <w:sz w:val="24"/>
          <w:szCs w:val="24"/>
          <w:lang w:val="pl-PL"/>
        </w:rPr>
        <w:t xml:space="preserve">geodezyjnej </w:t>
      </w:r>
      <w:r w:rsidRPr="00AE16BB">
        <w:rPr>
          <w:rFonts w:ascii="Times New Roman" w:hAnsi="Times New Roman" w:cs="Times New Roman"/>
          <w:sz w:val="24"/>
          <w:szCs w:val="24"/>
          <w:lang w:val="pl-PL"/>
        </w:rPr>
        <w:t>inwentaryzacji powykonawczej przedmiotu umowy,</w:t>
      </w:r>
    </w:p>
    <w:p w14:paraId="1A78F7D8" w14:textId="77777777" w:rsidR="00AE16BB" w:rsidRPr="00AE16BB" w:rsidRDefault="00AE16BB" w:rsidP="00F50DA8">
      <w:pPr>
        <w:pStyle w:val="Standard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pacing w:val="-4"/>
          <w:sz w:val="24"/>
          <w:szCs w:val="24"/>
          <w:lang w:val="pl-PL"/>
        </w:rPr>
        <w:t>przeprowadzenie prób, sprawdzeń i badań, uzyskiwanie warunków, uzgodnień i opinii niezbędnych do wykonywania robót,</w:t>
      </w:r>
    </w:p>
    <w:p w14:paraId="2DC8E0F4" w14:textId="77777777" w:rsidR="00AE16BB" w:rsidRPr="00AE16BB" w:rsidRDefault="00AE16BB" w:rsidP="00F50DA8">
      <w:pPr>
        <w:pStyle w:val="Standard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 w:bidi="ar-SA"/>
        </w:rPr>
        <w:t xml:space="preserve">zabezpieczenie terenu robót, </w:t>
      </w:r>
      <w:r w:rsidRPr="00AE16B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pl-PL" w:eastAsia="pl-PL" w:bidi="ar-SA"/>
        </w:rPr>
        <w:t>zapewnienie dozoru miejsca wykonania umowy oraz</w:t>
      </w:r>
      <w:r w:rsidRPr="00AE16BB">
        <w:rPr>
          <w:rFonts w:ascii="Times New Roman" w:eastAsia="Times New Roman" w:hAnsi="Times New Roman" w:cs="Times New Roman"/>
          <w:kern w:val="0"/>
          <w:sz w:val="24"/>
          <w:szCs w:val="24"/>
          <w:lang w:val="pl-PL" w:eastAsia="pl-PL" w:bidi="ar-SA"/>
        </w:rPr>
        <w:t xml:space="preserve"> </w:t>
      </w:r>
      <w:r w:rsidRPr="00AE16BB">
        <w:rPr>
          <w:rFonts w:ascii="Times New Roman" w:eastAsia="Times New Roman" w:hAnsi="Times New Roman" w:cs="Times New Roman"/>
          <w:spacing w:val="-4"/>
          <w:kern w:val="0"/>
          <w:sz w:val="24"/>
          <w:szCs w:val="24"/>
          <w:lang w:val="pl-PL" w:eastAsia="pl-PL" w:bidi="ar-SA"/>
        </w:rPr>
        <w:t>organizowanie pracy zgodnie z warunkami bhp i socjalnymi określonymi w przepisach szczegółowych</w:t>
      </w:r>
      <w:r w:rsidRPr="00AE16BB">
        <w:rPr>
          <w:rFonts w:ascii="Times New Roman" w:hAnsi="Times New Roman" w:cs="Times New Roman"/>
          <w:spacing w:val="-4"/>
          <w:sz w:val="24"/>
          <w:szCs w:val="24"/>
          <w:lang w:val="pl-PL"/>
        </w:rPr>
        <w:t>,</w:t>
      </w:r>
    </w:p>
    <w:p w14:paraId="0E6AAF0F" w14:textId="77777777" w:rsidR="00AE16BB" w:rsidRPr="00AE16BB" w:rsidRDefault="00AE16BB" w:rsidP="00F50DA8">
      <w:pPr>
        <w:pStyle w:val="Standard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lastRenderedPageBreak/>
        <w:t>zgłoszenie robót zanikających, ulegających zakryciu przez Kierownika robót do Inspektora nadzoru. Zgłoszenie powinno być dokonane z wyprzedzeniem co najmniej 2 dni roboczych do planowanego zakończenia robót przewidzianych do odbioru. Inspektor nadzoru przystąpi do odbioru robót w ciągu 2 dni roboczych licząc od daty zawiadomienia. Prawidłowość wykonanych robót zanikających i ulegających zakryciu musi zostać potwierdzona przez inspektora nadzoru,</w:t>
      </w:r>
    </w:p>
    <w:p w14:paraId="2DCA91B1" w14:textId="77777777" w:rsidR="00AE16BB" w:rsidRPr="00AE16BB" w:rsidRDefault="00AE16BB" w:rsidP="00F50DA8">
      <w:pPr>
        <w:pStyle w:val="Standard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pacing w:val="-4"/>
          <w:sz w:val="24"/>
          <w:szCs w:val="24"/>
          <w:lang w:val="pl-PL"/>
        </w:rPr>
        <w:t xml:space="preserve">zabezpieczenie robót </w:t>
      </w:r>
      <w:r w:rsidRPr="00AE16BB">
        <w:rPr>
          <w:rFonts w:ascii="Times New Roman" w:hAnsi="Times New Roman" w:cs="Times New Roman"/>
          <w:sz w:val="24"/>
          <w:szCs w:val="24"/>
          <w:lang w:val="pl-PL"/>
        </w:rPr>
        <w:t>na czas ewentualnych przerw w realizacji,</w:t>
      </w:r>
    </w:p>
    <w:p w14:paraId="4F43F277" w14:textId="77777777" w:rsidR="00AE16BB" w:rsidRPr="00AE16BB" w:rsidRDefault="00AE16BB" w:rsidP="00F50DA8">
      <w:pPr>
        <w:pStyle w:val="Standard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doprowadzenie do należytego stanu i porządku terenu robót po wykonanych robotach w tym uporządkowanie terenu sąsiednich nieruchomości, jeżeli w związku z wykonywaną umową Wykonawca z nich korzystał, po wcześniejszym uzyskaniu zgody na wejście w ich teren,</w:t>
      </w:r>
    </w:p>
    <w:p w14:paraId="7CB99DC9" w14:textId="77777777" w:rsidR="00AE16BB" w:rsidRPr="00AE16BB" w:rsidRDefault="00AE16BB" w:rsidP="002D5EAA">
      <w:pPr>
        <w:pStyle w:val="Standard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informowanie inspektora nadzoru o wszystkich problemach lub okolicznościach, które mogą mieć wpływ na jakość i termin wykonania przedmiotu umowy,</w:t>
      </w:r>
    </w:p>
    <w:p w14:paraId="77E7310F" w14:textId="77777777" w:rsidR="00AE16BB" w:rsidRDefault="00AE16BB" w:rsidP="002D5EAA">
      <w:pPr>
        <w:pStyle w:val="Standard"/>
        <w:numPr>
          <w:ilvl w:val="0"/>
          <w:numId w:val="19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stosowanie się do wszystkich poleceń inspektora nadzoru, zgodnie z zapytaniem ofertowym oraz prawem.</w:t>
      </w:r>
    </w:p>
    <w:p w14:paraId="7B521531" w14:textId="43F80348" w:rsidR="007907BA" w:rsidRPr="001062E9" w:rsidRDefault="002D5EAA" w:rsidP="001062E9">
      <w:pPr>
        <w:pStyle w:val="Akapitzlist"/>
        <w:numPr>
          <w:ilvl w:val="0"/>
          <w:numId w:val="39"/>
        </w:numPr>
        <w:shd w:val="clear" w:color="auto" w:fill="FFFFFF"/>
        <w:tabs>
          <w:tab w:val="left" w:pos="426"/>
          <w:tab w:val="left" w:leader="dot" w:pos="8837"/>
        </w:tabs>
        <w:spacing w:line="360" w:lineRule="auto"/>
        <w:jc w:val="left"/>
        <w:rPr>
          <w:bCs/>
        </w:rPr>
      </w:pPr>
      <w:r w:rsidRPr="001062E9">
        <w:rPr>
          <w:rFonts w:eastAsia="SimSun"/>
          <w:color w:val="000000"/>
          <w:kern w:val="3"/>
        </w:rPr>
        <w:t>Wykonawca zobowiąz</w:t>
      </w:r>
      <w:r w:rsidR="0013212F" w:rsidRPr="001062E9">
        <w:rPr>
          <w:rFonts w:eastAsia="SimSun"/>
          <w:color w:val="000000"/>
          <w:kern w:val="3"/>
        </w:rPr>
        <w:t>any jest</w:t>
      </w:r>
      <w:r w:rsidRPr="001062E9">
        <w:rPr>
          <w:rFonts w:eastAsia="SimSun"/>
          <w:color w:val="000000"/>
          <w:kern w:val="3"/>
        </w:rPr>
        <w:t xml:space="preserve"> do umożliwienia wstępu na </w:t>
      </w:r>
      <w:r w:rsidRPr="001062E9">
        <w:rPr>
          <w:rFonts w:eastAsia="SimSun"/>
          <w:kern w:val="3"/>
        </w:rPr>
        <w:t>teren</w:t>
      </w:r>
      <w:r w:rsidRPr="001062E9">
        <w:rPr>
          <w:rFonts w:eastAsia="SimSun"/>
          <w:color w:val="000000"/>
          <w:kern w:val="3"/>
        </w:rPr>
        <w:t xml:space="preserve"> robót pracownikom </w:t>
      </w:r>
      <w:r w:rsidRPr="001A0F45">
        <w:t xml:space="preserve"> Podkarpackiego Wojewódzkiego Konserwatora Zabytków</w:t>
      </w:r>
      <w:r w:rsidRPr="001062E9">
        <w:rPr>
          <w:rFonts w:eastAsia="SimSun"/>
          <w:color w:val="000000"/>
          <w:kern w:val="3"/>
        </w:rPr>
        <w:t>, do których należy wykonywanie zadań określonych ustawą.</w:t>
      </w:r>
    </w:p>
    <w:p w14:paraId="1D0EFE16" w14:textId="77777777" w:rsidR="001062E9" w:rsidRPr="001062E9" w:rsidRDefault="001062E9" w:rsidP="001062E9">
      <w:pPr>
        <w:pStyle w:val="Akapitzlist"/>
        <w:shd w:val="clear" w:color="auto" w:fill="FFFFFF"/>
        <w:tabs>
          <w:tab w:val="left" w:pos="426"/>
          <w:tab w:val="left" w:leader="dot" w:pos="8837"/>
        </w:tabs>
        <w:spacing w:line="360" w:lineRule="auto"/>
        <w:jc w:val="left"/>
        <w:rPr>
          <w:bCs/>
        </w:rPr>
      </w:pPr>
    </w:p>
    <w:p w14:paraId="1703E5AD" w14:textId="77777777" w:rsidR="00AE16BB" w:rsidRPr="00AE16BB" w:rsidRDefault="00AE16BB" w:rsidP="007907BA">
      <w:pPr>
        <w:pStyle w:val="Standard"/>
        <w:shd w:val="clear" w:color="auto" w:fill="FFFFFF"/>
        <w:tabs>
          <w:tab w:val="left" w:pos="425"/>
        </w:tabs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l-PL" w:bidi="ar-SA"/>
        </w:rPr>
      </w:pPr>
      <w:r w:rsidRPr="00AE16BB">
        <w:rPr>
          <w:rFonts w:ascii="Times New Roman" w:hAnsi="Times New Roman" w:cs="Times New Roman"/>
          <w:b/>
          <w:sz w:val="24"/>
          <w:szCs w:val="24"/>
          <w:lang w:val="pl-PL" w:bidi="ar-SA"/>
        </w:rPr>
        <w:t>§ 6</w:t>
      </w:r>
    </w:p>
    <w:p w14:paraId="0B8ECE7B" w14:textId="77777777" w:rsidR="00AE16BB" w:rsidRPr="00AE16BB" w:rsidRDefault="00AE16BB" w:rsidP="007907BA">
      <w:pPr>
        <w:pStyle w:val="Standard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b/>
          <w:sz w:val="24"/>
          <w:szCs w:val="24"/>
          <w:lang w:val="pl-PL"/>
        </w:rPr>
        <w:t>ODPOWIEDZIALNOŚĆ WYKONAWCY</w:t>
      </w:r>
    </w:p>
    <w:p w14:paraId="0093F3BE" w14:textId="77777777" w:rsidR="00AE16BB" w:rsidRPr="00AE16BB" w:rsidRDefault="00AE16BB" w:rsidP="00F50DA8">
      <w:pPr>
        <w:pStyle w:val="Standard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Wykonawca ponosi odpowiedzialność za szkody wyrządzone Zamawiającemu i osobom trzecim w związku z prowadzonymi robotami lub z powodu niewykonania lub niewłaściwego wykonania umowy.</w:t>
      </w:r>
    </w:p>
    <w:p w14:paraId="46FA7632" w14:textId="77777777" w:rsidR="00AE16BB" w:rsidRPr="00AE16BB" w:rsidRDefault="00AE16BB" w:rsidP="00F50DA8">
      <w:pPr>
        <w:pStyle w:val="Standard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 xml:space="preserve">Wykonawca ponosi pełną odpowiedzialność za właściwe wykonanie robót, zapewnienie BHP i warunków bezpieczeństwa oraz metody </w:t>
      </w:r>
      <w:proofErr w:type="spellStart"/>
      <w:r w:rsidRPr="00AE16BB">
        <w:rPr>
          <w:rFonts w:ascii="Times New Roman" w:hAnsi="Times New Roman" w:cs="Times New Roman"/>
          <w:sz w:val="24"/>
          <w:szCs w:val="24"/>
          <w:lang w:val="pl-PL"/>
        </w:rPr>
        <w:t>organizacyjno</w:t>
      </w:r>
      <w:proofErr w:type="spellEnd"/>
      <w:r w:rsidRPr="00AE16BB">
        <w:rPr>
          <w:rFonts w:ascii="Times New Roman" w:hAnsi="Times New Roman" w:cs="Times New Roman"/>
          <w:sz w:val="24"/>
          <w:szCs w:val="24"/>
          <w:lang w:val="pl-PL"/>
        </w:rPr>
        <w:t xml:space="preserve"> – technologiczne stosowane na terenie prowadzenia robót.</w:t>
      </w:r>
    </w:p>
    <w:p w14:paraId="11954285" w14:textId="77777777" w:rsidR="00AE16BB" w:rsidRPr="0069213F" w:rsidRDefault="00AE16BB" w:rsidP="0069213F">
      <w:pPr>
        <w:pStyle w:val="Standard"/>
        <w:numPr>
          <w:ilvl w:val="0"/>
          <w:numId w:val="20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Strony zgodnie ustalają, że nie wywiązywanie się z przyjętych zobowiązań przewidzianych w niniejszej umowie będzie wywoływało skutki wynikające z niniejszej umowy i obowiązujących przepisów prawnych.</w:t>
      </w:r>
    </w:p>
    <w:p w14:paraId="59CB08C0" w14:textId="77777777" w:rsidR="007A1423" w:rsidRDefault="007A1423" w:rsidP="007907BA">
      <w:pPr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</w:p>
    <w:p w14:paraId="264C7E27" w14:textId="77777777" w:rsidR="00911B68" w:rsidRDefault="00911B68" w:rsidP="007907BA">
      <w:pPr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</w:p>
    <w:p w14:paraId="41D4D35E" w14:textId="77777777" w:rsidR="00911B68" w:rsidRDefault="00911B68" w:rsidP="007907BA">
      <w:pPr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</w:p>
    <w:p w14:paraId="281DFBD1" w14:textId="77777777" w:rsidR="00911B68" w:rsidRDefault="00911B68" w:rsidP="007907BA">
      <w:pPr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</w:p>
    <w:p w14:paraId="0E40909E" w14:textId="77777777" w:rsidR="00AE16BB" w:rsidRDefault="007907BA" w:rsidP="007907BA">
      <w:pPr>
        <w:autoSpaceDE w:val="0"/>
        <w:autoSpaceDN w:val="0"/>
        <w:adjustRightInd w:val="0"/>
        <w:spacing w:line="360" w:lineRule="auto"/>
        <w:jc w:val="center"/>
        <w:rPr>
          <w:b/>
          <w:szCs w:val="24"/>
        </w:rPr>
      </w:pPr>
      <w:r>
        <w:rPr>
          <w:b/>
          <w:szCs w:val="24"/>
        </w:rPr>
        <w:lastRenderedPageBreak/>
        <w:t>§ 7</w:t>
      </w:r>
    </w:p>
    <w:p w14:paraId="5DF8ACC0" w14:textId="77777777" w:rsidR="00A44E29" w:rsidRPr="00127B13" w:rsidRDefault="00A44E29" w:rsidP="00A44E29">
      <w:pPr>
        <w:spacing w:line="360" w:lineRule="auto"/>
        <w:jc w:val="center"/>
        <w:rPr>
          <w:b/>
          <w:szCs w:val="24"/>
        </w:rPr>
      </w:pPr>
      <w:r w:rsidRPr="00127B13">
        <w:rPr>
          <w:b/>
          <w:szCs w:val="24"/>
        </w:rPr>
        <w:t>ODBIÓR DOKUMENTACJI</w:t>
      </w:r>
      <w:r>
        <w:rPr>
          <w:b/>
          <w:szCs w:val="24"/>
        </w:rPr>
        <w:t xml:space="preserve"> PROJEKTOWEJ</w:t>
      </w:r>
    </w:p>
    <w:p w14:paraId="28083A29" w14:textId="77777777" w:rsidR="00A44E29" w:rsidRPr="00127B13" w:rsidRDefault="00A44E29" w:rsidP="00A44E29">
      <w:pPr>
        <w:numPr>
          <w:ilvl w:val="0"/>
          <w:numId w:val="25"/>
        </w:numPr>
        <w:spacing w:line="360" w:lineRule="auto"/>
        <w:ind w:left="426" w:hanging="426"/>
        <w:jc w:val="both"/>
        <w:rPr>
          <w:b/>
          <w:szCs w:val="24"/>
        </w:rPr>
      </w:pPr>
      <w:r w:rsidRPr="00127B13">
        <w:rPr>
          <w:bCs/>
        </w:rPr>
        <w:t>Miejscem odbioru przedmiotu u</w:t>
      </w:r>
      <w:r>
        <w:rPr>
          <w:bCs/>
        </w:rPr>
        <w:t>mowy, o którym mowa w § 1, ust. 2</w:t>
      </w:r>
      <w:r w:rsidRPr="00127B13">
        <w:rPr>
          <w:bCs/>
        </w:rPr>
        <w:t>, pkt. 1</w:t>
      </w:r>
      <w:r>
        <w:rPr>
          <w:bCs/>
        </w:rPr>
        <w:t>,</w:t>
      </w:r>
      <w:r w:rsidRPr="00127B13">
        <w:rPr>
          <w:bCs/>
        </w:rPr>
        <w:t xml:space="preserve"> będzie siedziba </w:t>
      </w:r>
      <w:r w:rsidRPr="00C0623C">
        <w:rPr>
          <w:color w:val="000000"/>
          <w:szCs w:val="20"/>
        </w:rPr>
        <w:t>Zarząd Zieleni Miejskiej w Rzeszowie, Plac Ofiar Getta 6, 35-002 Rzeszów</w:t>
      </w:r>
      <w:r w:rsidRPr="00127B13">
        <w:rPr>
          <w:bCs/>
        </w:rPr>
        <w:t>.</w:t>
      </w:r>
      <w:r w:rsidRPr="00127B13">
        <w:t xml:space="preserve"> </w:t>
      </w:r>
    </w:p>
    <w:p w14:paraId="5EAC0CC3" w14:textId="77777777" w:rsidR="00A44E29" w:rsidRPr="00127B13" w:rsidRDefault="00A44E29" w:rsidP="00A44E29">
      <w:pPr>
        <w:numPr>
          <w:ilvl w:val="0"/>
          <w:numId w:val="25"/>
        </w:numPr>
        <w:spacing w:line="360" w:lineRule="auto"/>
        <w:ind w:left="426" w:hanging="426"/>
        <w:jc w:val="both"/>
        <w:rPr>
          <w:b/>
          <w:color w:val="000000"/>
          <w:szCs w:val="24"/>
        </w:rPr>
      </w:pPr>
      <w:r w:rsidRPr="00127B13">
        <w:rPr>
          <w:color w:val="000000"/>
        </w:rPr>
        <w:t xml:space="preserve">Wykonawca przekaże Zamawiającemu </w:t>
      </w:r>
      <w:r>
        <w:rPr>
          <w:color w:val="000000"/>
        </w:rPr>
        <w:t>1 egz.</w:t>
      </w:r>
      <w:r w:rsidRPr="00127B13">
        <w:rPr>
          <w:color w:val="000000"/>
        </w:rPr>
        <w:t xml:space="preserve"> o</w:t>
      </w:r>
      <w:r>
        <w:rPr>
          <w:color w:val="000000"/>
        </w:rPr>
        <w:t xml:space="preserve">pracowań, o których mowa w </w:t>
      </w:r>
      <w:r>
        <w:rPr>
          <w:bCs/>
        </w:rPr>
        <w:t>§ 1, ust. 3</w:t>
      </w:r>
      <w:r w:rsidRPr="00127B13">
        <w:rPr>
          <w:color w:val="000000"/>
        </w:rPr>
        <w:t xml:space="preserve"> </w:t>
      </w:r>
      <w:r w:rsidR="00525072">
        <w:rPr>
          <w:color w:val="000000"/>
        </w:rPr>
        <w:br/>
      </w:r>
      <w:r w:rsidRPr="00127B13">
        <w:rPr>
          <w:color w:val="000000"/>
        </w:rPr>
        <w:t>w formie papierowej</w:t>
      </w:r>
      <w:r w:rsidRPr="00401566">
        <w:rPr>
          <w:color w:val="000000"/>
        </w:rPr>
        <w:t>,</w:t>
      </w:r>
      <w:r w:rsidRPr="00401566">
        <w:rPr>
          <w:bCs/>
          <w:color w:val="000000"/>
        </w:rPr>
        <w:t xml:space="preserve"> w celu</w:t>
      </w:r>
      <w:r w:rsidRPr="00127B13">
        <w:rPr>
          <w:bCs/>
          <w:color w:val="000000"/>
        </w:rPr>
        <w:t xml:space="preserve"> sprawdzenia zgodności z umową.</w:t>
      </w:r>
    </w:p>
    <w:p w14:paraId="097274D4" w14:textId="225313CB" w:rsidR="00A44E29" w:rsidRPr="00525072" w:rsidRDefault="00A44E29" w:rsidP="00525072">
      <w:pPr>
        <w:numPr>
          <w:ilvl w:val="0"/>
          <w:numId w:val="25"/>
        </w:numPr>
        <w:spacing w:line="360" w:lineRule="auto"/>
        <w:ind w:left="426" w:hanging="426"/>
        <w:jc w:val="both"/>
        <w:rPr>
          <w:b/>
          <w:color w:val="000000"/>
          <w:szCs w:val="24"/>
        </w:rPr>
      </w:pPr>
      <w:r w:rsidRPr="00127B13">
        <w:rPr>
          <w:color w:val="000000"/>
        </w:rPr>
        <w:t xml:space="preserve">Zamawiający przyjmie za potwierdzeniem </w:t>
      </w:r>
      <w:r>
        <w:rPr>
          <w:color w:val="000000"/>
        </w:rPr>
        <w:t>przedmiot umowy</w:t>
      </w:r>
      <w:r>
        <w:rPr>
          <w:bCs/>
          <w:szCs w:val="24"/>
        </w:rPr>
        <w:t xml:space="preserve">, o którym mowa w </w:t>
      </w:r>
      <w:r w:rsidRPr="006805CC">
        <w:rPr>
          <w:rFonts w:eastAsia="SimSun"/>
          <w:kern w:val="3"/>
          <w:szCs w:val="24"/>
          <w:lang w:bidi="en-US"/>
        </w:rPr>
        <w:t>§</w:t>
      </w:r>
      <w:r>
        <w:rPr>
          <w:rFonts w:eastAsia="SimSun"/>
          <w:kern w:val="3"/>
          <w:szCs w:val="24"/>
          <w:lang w:bidi="en-US"/>
        </w:rPr>
        <w:t xml:space="preserve"> 1 ust. 2, pkt. 1</w:t>
      </w:r>
      <w:r>
        <w:rPr>
          <w:color w:val="000000"/>
        </w:rPr>
        <w:t xml:space="preserve"> do sprawdzenia, </w:t>
      </w:r>
      <w:r>
        <w:rPr>
          <w:bCs/>
          <w:szCs w:val="24"/>
        </w:rPr>
        <w:t xml:space="preserve">oraz </w:t>
      </w:r>
      <w:r w:rsidRPr="005100F0">
        <w:rPr>
          <w:bCs/>
          <w:szCs w:val="24"/>
        </w:rPr>
        <w:t xml:space="preserve">w terminie </w:t>
      </w:r>
      <w:r w:rsidR="00525072">
        <w:rPr>
          <w:bCs/>
          <w:szCs w:val="24"/>
        </w:rPr>
        <w:t>do 3</w:t>
      </w:r>
      <w:r w:rsidRPr="005100F0">
        <w:rPr>
          <w:bCs/>
          <w:szCs w:val="24"/>
        </w:rPr>
        <w:t xml:space="preserve"> dni dokona jego sprawdzenia</w:t>
      </w:r>
      <w:r w:rsidR="00525072">
        <w:rPr>
          <w:color w:val="000000"/>
        </w:rPr>
        <w:t xml:space="preserve">. </w:t>
      </w:r>
      <w:r w:rsidRPr="00525072">
        <w:rPr>
          <w:color w:val="000000"/>
        </w:rPr>
        <w:t xml:space="preserve">W przypadku braku zastrzeżeń, </w:t>
      </w:r>
      <w:r w:rsidRPr="00525072">
        <w:rPr>
          <w:szCs w:val="24"/>
        </w:rPr>
        <w:t>Zamawiający poinformuje o tym fakcie Wykonawcę drogą e-mail</w:t>
      </w:r>
      <w:r w:rsidR="00525072">
        <w:rPr>
          <w:szCs w:val="24"/>
        </w:rPr>
        <w:t xml:space="preserve"> lub telefoniczną</w:t>
      </w:r>
      <w:r w:rsidRPr="00525072">
        <w:rPr>
          <w:szCs w:val="24"/>
        </w:rPr>
        <w:t xml:space="preserve">, który przekaże niezwłocznie pozostałą ilość egzemplarzy zgodnie z </w:t>
      </w:r>
      <w:r w:rsidRPr="00525072">
        <w:rPr>
          <w:bCs/>
        </w:rPr>
        <w:t xml:space="preserve">§ 1 ust. 3, a </w:t>
      </w:r>
      <w:r w:rsidRPr="00525072">
        <w:rPr>
          <w:szCs w:val="24"/>
        </w:rPr>
        <w:t>Zamawiający potwierdzi odbiór przedmiotu umowy</w:t>
      </w:r>
      <w:r w:rsidRPr="00525072">
        <w:rPr>
          <w:bCs/>
          <w:szCs w:val="24"/>
        </w:rPr>
        <w:t xml:space="preserve">, o którym mowa w </w:t>
      </w:r>
      <w:r w:rsidRPr="00525072">
        <w:rPr>
          <w:rFonts w:eastAsia="SimSun"/>
          <w:kern w:val="3"/>
          <w:szCs w:val="24"/>
          <w:lang w:bidi="en-US"/>
        </w:rPr>
        <w:t>§ 1 ust. 2, pkt. 1</w:t>
      </w:r>
      <w:r w:rsidRPr="00525072">
        <w:rPr>
          <w:szCs w:val="24"/>
        </w:rPr>
        <w:t xml:space="preserve"> </w:t>
      </w:r>
      <w:r w:rsidR="00525072">
        <w:rPr>
          <w:szCs w:val="24"/>
        </w:rPr>
        <w:t>w protokole odbioru</w:t>
      </w:r>
      <w:r w:rsidRPr="00525072">
        <w:rPr>
          <w:szCs w:val="24"/>
        </w:rPr>
        <w:t xml:space="preserve">. </w:t>
      </w:r>
      <w:r w:rsidR="00525072">
        <w:rPr>
          <w:szCs w:val="24"/>
        </w:rPr>
        <w:t xml:space="preserve">Płatność za opracowaną dokumentację projektową nastąpi </w:t>
      </w:r>
      <w:r w:rsidR="00434F33">
        <w:rPr>
          <w:szCs w:val="24"/>
        </w:rPr>
        <w:t xml:space="preserve"> po </w:t>
      </w:r>
      <w:r w:rsidR="00525072">
        <w:rPr>
          <w:szCs w:val="24"/>
        </w:rPr>
        <w:t>zakończeniu całości przedmiotu umowy, tj. opracowaniu dokumentacji projektowej oraz realizacji robót budowlanych.</w:t>
      </w:r>
    </w:p>
    <w:p w14:paraId="06F89048" w14:textId="77777777" w:rsidR="00A44E29" w:rsidRPr="00BB6DA8" w:rsidRDefault="00A44E29" w:rsidP="00A44E29">
      <w:pPr>
        <w:numPr>
          <w:ilvl w:val="0"/>
          <w:numId w:val="25"/>
        </w:numPr>
        <w:spacing w:line="360" w:lineRule="auto"/>
        <w:ind w:left="426" w:hanging="426"/>
        <w:jc w:val="both"/>
        <w:rPr>
          <w:b/>
          <w:szCs w:val="24"/>
        </w:rPr>
      </w:pPr>
      <w:r w:rsidRPr="00127B13">
        <w:t xml:space="preserve">Jeżeli przekazane opracowania będą niekompletne, nie będą zgodne z założeniami </w:t>
      </w:r>
      <w:r w:rsidR="00525072">
        <w:t xml:space="preserve">określonymi w niniejszej umowie, </w:t>
      </w:r>
      <w:r w:rsidRPr="00127B13">
        <w:t>Zamawiający</w:t>
      </w:r>
      <w:r>
        <w:t xml:space="preserve"> w terminie </w:t>
      </w:r>
      <w:r w:rsidR="00525072">
        <w:t>do 3 dni od złożenia przez Wykonawcę dokumentacji projektowej</w:t>
      </w:r>
      <w:r w:rsidRPr="00127B13">
        <w:t>:</w:t>
      </w:r>
    </w:p>
    <w:p w14:paraId="08C3D487" w14:textId="77777777" w:rsidR="00A44E29" w:rsidRPr="00127B13" w:rsidRDefault="00A44E29" w:rsidP="00A44E29">
      <w:pPr>
        <w:numPr>
          <w:ilvl w:val="0"/>
          <w:numId w:val="24"/>
        </w:numPr>
        <w:spacing w:line="360" w:lineRule="auto"/>
        <w:jc w:val="both"/>
        <w:rPr>
          <w:b/>
          <w:szCs w:val="24"/>
        </w:rPr>
      </w:pPr>
      <w:r w:rsidRPr="00127B13">
        <w:t xml:space="preserve">wskaże na piśmie Wykonawcy swoje zastrzeżenia i wezwie Wykonawcę aby </w:t>
      </w:r>
      <w:r>
        <w:t xml:space="preserve">w określonym terminie nie dłuższym niż </w:t>
      </w:r>
      <w:r w:rsidR="00525072">
        <w:t>3</w:t>
      </w:r>
      <w:r>
        <w:t xml:space="preserve"> dni, usunął </w:t>
      </w:r>
      <w:r w:rsidRPr="00127B13">
        <w:t>zgłoszone przez</w:t>
      </w:r>
      <w:r>
        <w:t xml:space="preserve"> Zamawiającego nieprawidłowości,</w:t>
      </w:r>
    </w:p>
    <w:p w14:paraId="5BBD05A0" w14:textId="77777777" w:rsidR="00A44E29" w:rsidRPr="00127B13" w:rsidRDefault="00A44E29" w:rsidP="00A44E29">
      <w:pPr>
        <w:numPr>
          <w:ilvl w:val="0"/>
          <w:numId w:val="24"/>
        </w:numPr>
        <w:spacing w:line="360" w:lineRule="auto"/>
        <w:jc w:val="both"/>
        <w:rPr>
          <w:b/>
          <w:szCs w:val="24"/>
        </w:rPr>
      </w:pPr>
      <w:r w:rsidRPr="00127B13">
        <w:t xml:space="preserve">zwróci Wykonawcy wadliwie opracowaną dokumentację projektową. </w:t>
      </w:r>
    </w:p>
    <w:p w14:paraId="7D8DA902" w14:textId="77777777" w:rsidR="00A44E29" w:rsidRDefault="00A44E29" w:rsidP="00A44E29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12607D">
        <w:rPr>
          <w:szCs w:val="24"/>
        </w:rPr>
        <w:t xml:space="preserve">W razie, gdy Zamawiający w terminie określonym w ust. 3 nie zgłosił zastrzeżeń i nie podpisał protokołu odbioru oraz nie poinformował o nowym terminie sprawdzenia dokumentacji, Wykonawca jest uprawniony do sporządzenia jednostronnego protokołu, stwierdzającego wykonanie dokumentacji projektowej. </w:t>
      </w:r>
    </w:p>
    <w:p w14:paraId="3E99A26B" w14:textId="40BE12D8" w:rsidR="00A44E29" w:rsidRPr="00127B13" w:rsidRDefault="00A44E29" w:rsidP="00A44E29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127B13">
        <w:t>Zwrot wadliwej dokumentacji</w:t>
      </w:r>
      <w:r>
        <w:t xml:space="preserve"> projektowej</w:t>
      </w:r>
      <w:r w:rsidRPr="00127B13">
        <w:t xml:space="preserve">, określonej w ust. </w:t>
      </w:r>
      <w:r w:rsidR="00525072">
        <w:t>4</w:t>
      </w:r>
      <w:r w:rsidRPr="00127B13">
        <w:t xml:space="preserve"> nastąpi w formie przesyłki kurierskiej na koszt </w:t>
      </w:r>
      <w:r w:rsidR="0007626A">
        <w:t>Wykonawcy</w:t>
      </w:r>
      <w:r w:rsidRPr="00127B13">
        <w:t xml:space="preserve">, na adres określony </w:t>
      </w:r>
      <w:r w:rsidRPr="00401566">
        <w:t xml:space="preserve">w </w:t>
      </w:r>
      <w:r w:rsidR="00525072">
        <w:rPr>
          <w:color w:val="000000"/>
        </w:rPr>
        <w:t>§ 1</w:t>
      </w:r>
      <w:r w:rsidR="0007626A">
        <w:rPr>
          <w:color w:val="000000"/>
        </w:rPr>
        <w:t>3</w:t>
      </w:r>
      <w:r w:rsidR="00525072">
        <w:rPr>
          <w:color w:val="000000"/>
        </w:rPr>
        <w:t xml:space="preserve"> </w:t>
      </w:r>
      <w:r w:rsidRPr="00401566">
        <w:t>umowy</w:t>
      </w:r>
      <w:r w:rsidRPr="00127B13">
        <w:t xml:space="preserve"> chyba, że Wykonawca odbierze ją osobiście. W razie odmowy przyjęcia lub nie podjęcia w</w:t>
      </w:r>
      <w:r>
        <w:t> </w:t>
      </w:r>
      <w:r w:rsidRPr="00127B13">
        <w:t>terminie awizowanej przesyłki, koszty związane z</w:t>
      </w:r>
      <w:r w:rsidR="0007626A">
        <w:t xml:space="preserve">e </w:t>
      </w:r>
      <w:r w:rsidRPr="00127B13">
        <w:t>zwrotem poniesie Wykonawca. Zamawiający obciąży kosztami przesyłki, wystawiając notę obciążeniową z</w:t>
      </w:r>
      <w:r>
        <w:t> </w:t>
      </w:r>
      <w:r w:rsidRPr="00127B13">
        <w:t xml:space="preserve">terminem płatności do </w:t>
      </w:r>
      <w:r>
        <w:t>3</w:t>
      </w:r>
      <w:r w:rsidRPr="00127B13">
        <w:t xml:space="preserve"> dni od jej doręczenia. W razie bezskutecznego upływu terminu naliczone zostaną odsetki ustawowe</w:t>
      </w:r>
      <w:r>
        <w:t xml:space="preserve"> za opóźnienie</w:t>
      </w:r>
      <w:r w:rsidRPr="00127B13">
        <w:t>.</w:t>
      </w:r>
      <w:r w:rsidRPr="00127B13">
        <w:rPr>
          <w:bCs/>
        </w:rPr>
        <w:t xml:space="preserve"> </w:t>
      </w:r>
      <w:r w:rsidRPr="00127B13">
        <w:t>Zamawiający może dokonać potrącenia należności, określonych w zdaniach poprzedzających, z wynagrodzeni</w:t>
      </w:r>
      <w:r>
        <w:t xml:space="preserve">a Wykonawcy, składając właściwe </w:t>
      </w:r>
      <w:r w:rsidRPr="00127B13">
        <w:t>oświadczenie.</w:t>
      </w:r>
    </w:p>
    <w:p w14:paraId="26F8C3E8" w14:textId="77777777" w:rsidR="00A44E29" w:rsidRPr="00A44E29" w:rsidRDefault="00A44E29" w:rsidP="00A44E29">
      <w:pPr>
        <w:numPr>
          <w:ilvl w:val="0"/>
          <w:numId w:val="25"/>
        </w:numPr>
        <w:spacing w:line="360" w:lineRule="auto"/>
        <w:ind w:left="426" w:hanging="426"/>
        <w:jc w:val="both"/>
      </w:pPr>
      <w:r w:rsidRPr="00127B13">
        <w:rPr>
          <w:bCs/>
        </w:rPr>
        <w:lastRenderedPageBreak/>
        <w:t>Podpisanie protokołu odbioru nie zwalnia Wykonawcy od odpowiedzialności za wady z</w:t>
      </w:r>
      <w:r>
        <w:rPr>
          <w:bCs/>
        </w:rPr>
        <w:t> </w:t>
      </w:r>
      <w:r w:rsidRPr="00127B13">
        <w:rPr>
          <w:bCs/>
        </w:rPr>
        <w:t xml:space="preserve">tytułu rękojmi, które ujawnią się po odbiorze. </w:t>
      </w:r>
    </w:p>
    <w:p w14:paraId="30805760" w14:textId="77777777" w:rsidR="0069213F" w:rsidRDefault="0069213F" w:rsidP="00A44E29">
      <w:pPr>
        <w:spacing w:line="360" w:lineRule="auto"/>
        <w:ind w:left="426"/>
        <w:jc w:val="center"/>
        <w:rPr>
          <w:b/>
          <w:szCs w:val="24"/>
        </w:rPr>
      </w:pPr>
    </w:p>
    <w:p w14:paraId="46A4CB47" w14:textId="77777777" w:rsidR="00A44E29" w:rsidRPr="00A44E29" w:rsidRDefault="00A44E29" w:rsidP="00A44E29">
      <w:pPr>
        <w:spacing w:line="360" w:lineRule="auto"/>
        <w:ind w:left="426"/>
        <w:jc w:val="center"/>
      </w:pPr>
      <w:r>
        <w:rPr>
          <w:b/>
          <w:szCs w:val="24"/>
        </w:rPr>
        <w:t>§ 8</w:t>
      </w:r>
    </w:p>
    <w:p w14:paraId="3B172E9F" w14:textId="77777777" w:rsidR="00AE16BB" w:rsidRPr="00AE16BB" w:rsidRDefault="00AE16BB" w:rsidP="007907BA">
      <w:pPr>
        <w:spacing w:line="360" w:lineRule="auto"/>
        <w:jc w:val="center"/>
        <w:rPr>
          <w:b/>
          <w:szCs w:val="24"/>
        </w:rPr>
      </w:pPr>
      <w:r w:rsidRPr="00AE16BB">
        <w:rPr>
          <w:b/>
          <w:szCs w:val="24"/>
        </w:rPr>
        <w:t xml:space="preserve">ODBIÓR </w:t>
      </w:r>
      <w:r w:rsidR="00A44E29">
        <w:rPr>
          <w:b/>
          <w:szCs w:val="24"/>
        </w:rPr>
        <w:t>PRZEDMIOTU UMOWY</w:t>
      </w:r>
    </w:p>
    <w:p w14:paraId="03645CB6" w14:textId="77777777" w:rsidR="00AE16BB" w:rsidRPr="00AE16BB" w:rsidRDefault="00AE16BB" w:rsidP="00F50DA8">
      <w:pPr>
        <w:numPr>
          <w:ilvl w:val="0"/>
          <w:numId w:val="21"/>
        </w:numPr>
        <w:spacing w:line="360" w:lineRule="auto"/>
        <w:jc w:val="both"/>
        <w:rPr>
          <w:szCs w:val="24"/>
        </w:rPr>
      </w:pPr>
      <w:r w:rsidRPr="00AE16BB">
        <w:rPr>
          <w:szCs w:val="24"/>
        </w:rPr>
        <w:t>Wykonawca zawiadomi Inspektora nadzoru o zakończeniu robót i gotowości do odbioru przedmiotu umowy w formie pisemnej</w:t>
      </w:r>
      <w:r>
        <w:rPr>
          <w:szCs w:val="24"/>
        </w:rPr>
        <w:t xml:space="preserve"> lub telefonicznej</w:t>
      </w:r>
      <w:r w:rsidRPr="00AE16BB">
        <w:rPr>
          <w:szCs w:val="24"/>
        </w:rPr>
        <w:t>.</w:t>
      </w:r>
    </w:p>
    <w:p w14:paraId="3C456884" w14:textId="0F3BEBFD" w:rsidR="00AE16BB" w:rsidRPr="00AE16BB" w:rsidRDefault="00AE16BB" w:rsidP="00F50DA8">
      <w:pPr>
        <w:numPr>
          <w:ilvl w:val="0"/>
          <w:numId w:val="21"/>
        </w:numPr>
        <w:spacing w:line="360" w:lineRule="auto"/>
        <w:jc w:val="both"/>
        <w:rPr>
          <w:szCs w:val="24"/>
        </w:rPr>
      </w:pPr>
      <w:r w:rsidRPr="00AE16BB">
        <w:rPr>
          <w:szCs w:val="24"/>
        </w:rPr>
        <w:t>Wraz z zawiadomieniem o zakończeniu robót Kierownik robót przekazuje Inspektorowi nadzoru dokumentację</w:t>
      </w:r>
      <w:r w:rsidR="00405799">
        <w:rPr>
          <w:szCs w:val="24"/>
        </w:rPr>
        <w:t xml:space="preserve"> </w:t>
      </w:r>
      <w:r w:rsidRPr="00AE16BB">
        <w:rPr>
          <w:szCs w:val="24"/>
        </w:rPr>
        <w:t xml:space="preserve">zawierającą: </w:t>
      </w:r>
    </w:p>
    <w:p w14:paraId="4DC764D9" w14:textId="786CB9F2" w:rsidR="00AE16BB" w:rsidRDefault="00AE16BB" w:rsidP="00F50DA8">
      <w:pPr>
        <w:numPr>
          <w:ilvl w:val="2"/>
          <w:numId w:val="21"/>
        </w:numPr>
        <w:spacing w:line="360" w:lineRule="auto"/>
        <w:ind w:left="720" w:hanging="294"/>
        <w:jc w:val="both"/>
        <w:rPr>
          <w:szCs w:val="24"/>
        </w:rPr>
      </w:pPr>
      <w:r w:rsidRPr="00AE16BB">
        <w:rPr>
          <w:szCs w:val="24"/>
        </w:rPr>
        <w:t xml:space="preserve">oświadczenie Kierownika robót zgodne z art. 57,ust.1 pkt. 2 b ustawy Prawo </w:t>
      </w:r>
      <w:r w:rsidR="00405799">
        <w:rPr>
          <w:szCs w:val="24"/>
        </w:rPr>
        <w:t>B</w:t>
      </w:r>
      <w:r w:rsidRPr="00AE16BB">
        <w:rPr>
          <w:szCs w:val="24"/>
        </w:rPr>
        <w:t>udowlane,</w:t>
      </w:r>
    </w:p>
    <w:p w14:paraId="0800CC03" w14:textId="79C56FE7" w:rsidR="00405799" w:rsidRPr="00405799" w:rsidRDefault="00405799" w:rsidP="00405799">
      <w:pPr>
        <w:numPr>
          <w:ilvl w:val="2"/>
          <w:numId w:val="21"/>
        </w:numPr>
        <w:spacing w:line="360" w:lineRule="auto"/>
        <w:ind w:left="720" w:hanging="294"/>
        <w:jc w:val="both"/>
        <w:rPr>
          <w:szCs w:val="24"/>
        </w:rPr>
      </w:pPr>
      <w:r w:rsidRPr="00405799">
        <w:rPr>
          <w:szCs w:val="24"/>
        </w:rPr>
        <w:t xml:space="preserve">dokumentację </w:t>
      </w:r>
      <w:r w:rsidRPr="00405799">
        <w:rPr>
          <w:rFonts w:eastAsia="SimSun"/>
          <w:kern w:val="3"/>
          <w:szCs w:val="24"/>
          <w:lang w:bidi="en-US"/>
        </w:rPr>
        <w:t>powykonawczą zgodnie z art. 3 pkt. 14 ustawy Prawo Budowlane,</w:t>
      </w:r>
    </w:p>
    <w:p w14:paraId="7574AAF3" w14:textId="29A49234" w:rsidR="00AE16BB" w:rsidRDefault="00405799" w:rsidP="00F50DA8">
      <w:pPr>
        <w:numPr>
          <w:ilvl w:val="2"/>
          <w:numId w:val="21"/>
        </w:numPr>
        <w:spacing w:line="360" w:lineRule="auto"/>
        <w:ind w:left="720" w:hanging="294"/>
        <w:jc w:val="both"/>
        <w:rPr>
          <w:szCs w:val="24"/>
        </w:rPr>
      </w:pPr>
      <w:r>
        <w:rPr>
          <w:szCs w:val="24"/>
        </w:rPr>
        <w:t xml:space="preserve">certyfikaty, </w:t>
      </w:r>
      <w:r w:rsidR="00AE16BB" w:rsidRPr="00AE16BB">
        <w:rPr>
          <w:szCs w:val="24"/>
        </w:rPr>
        <w:t>deklaracje własności użytkowych, krajowe deklaracje zgodności z normą lub aprobatą techni</w:t>
      </w:r>
      <w:r w:rsidR="00AE16BB">
        <w:rPr>
          <w:szCs w:val="24"/>
        </w:rPr>
        <w:t>czną dla wbudowanych materiałów,</w:t>
      </w:r>
    </w:p>
    <w:p w14:paraId="17CF2F7B" w14:textId="6ED5F504" w:rsidR="00AE16BB" w:rsidRDefault="00405799" w:rsidP="00F50DA8">
      <w:pPr>
        <w:numPr>
          <w:ilvl w:val="2"/>
          <w:numId w:val="21"/>
        </w:numPr>
        <w:spacing w:line="360" w:lineRule="auto"/>
        <w:ind w:left="720" w:hanging="294"/>
        <w:jc w:val="both"/>
        <w:rPr>
          <w:szCs w:val="24"/>
        </w:rPr>
      </w:pPr>
      <w:r>
        <w:rPr>
          <w:szCs w:val="24"/>
        </w:rPr>
        <w:t xml:space="preserve">geodezyjną </w:t>
      </w:r>
      <w:r w:rsidR="00AE16BB" w:rsidRPr="00AE16BB">
        <w:rPr>
          <w:szCs w:val="24"/>
        </w:rPr>
        <w:t>inwentaryzację</w:t>
      </w:r>
      <w:r w:rsidR="00AE16BB">
        <w:rPr>
          <w:szCs w:val="24"/>
        </w:rPr>
        <w:t xml:space="preserve"> powykonawczą</w:t>
      </w:r>
      <w:r>
        <w:rPr>
          <w:szCs w:val="24"/>
        </w:rPr>
        <w:t>,</w:t>
      </w:r>
    </w:p>
    <w:p w14:paraId="3A9E3D0B" w14:textId="21B930D7" w:rsidR="00405799" w:rsidRDefault="00405799" w:rsidP="00F50DA8">
      <w:pPr>
        <w:numPr>
          <w:ilvl w:val="2"/>
          <w:numId w:val="21"/>
        </w:numPr>
        <w:spacing w:line="360" w:lineRule="auto"/>
        <w:ind w:left="720" w:hanging="294"/>
        <w:jc w:val="both"/>
        <w:rPr>
          <w:szCs w:val="24"/>
        </w:rPr>
      </w:pPr>
      <w:r>
        <w:rPr>
          <w:szCs w:val="24"/>
        </w:rPr>
        <w:t>wymagane prawem protokoły badań i sprawdzeń.</w:t>
      </w:r>
    </w:p>
    <w:p w14:paraId="025D3743" w14:textId="3511ACFB" w:rsidR="00AE16BB" w:rsidRPr="00AE16BB" w:rsidRDefault="00AE16BB" w:rsidP="00F50DA8">
      <w:pPr>
        <w:numPr>
          <w:ilvl w:val="0"/>
          <w:numId w:val="21"/>
        </w:numPr>
        <w:spacing w:line="360" w:lineRule="auto"/>
        <w:jc w:val="both"/>
        <w:rPr>
          <w:szCs w:val="24"/>
        </w:rPr>
      </w:pPr>
      <w:r w:rsidRPr="00AE16BB">
        <w:rPr>
          <w:szCs w:val="24"/>
        </w:rPr>
        <w:t xml:space="preserve">Zamawiający powoła komisję odbioru i wyznaczy termin odbioru przedmiotu umowy, który odbędzie się w ciągu 2 dni roboczych, licząc od daty zawiadomienia przez inspektora. Z odbioru zostanie spisany protokół odbioru przedmiotu umowy. </w:t>
      </w:r>
    </w:p>
    <w:p w14:paraId="4D1DB3F2" w14:textId="77777777" w:rsidR="00AE16BB" w:rsidRPr="00AE16BB" w:rsidRDefault="00AE16BB" w:rsidP="00F50DA8">
      <w:pPr>
        <w:numPr>
          <w:ilvl w:val="0"/>
          <w:numId w:val="21"/>
        </w:numPr>
        <w:spacing w:line="360" w:lineRule="auto"/>
        <w:jc w:val="both"/>
        <w:rPr>
          <w:szCs w:val="24"/>
        </w:rPr>
      </w:pPr>
      <w:r w:rsidRPr="00AE16BB">
        <w:rPr>
          <w:szCs w:val="24"/>
        </w:rPr>
        <w:t>Jeżeli w toku czynności odbiorowych zostaną stwierdzone wady to komisja odbioru może odmówić odbioru jeżeli przedmiot umowy będzie wykonany niezgodnie z projektem i zasadami wiedzy technicznej, obowiązującymi przepisami lub wady będą na tyle istotne, ze obiekt nie będzie nadawał się do użytkowania.</w:t>
      </w:r>
    </w:p>
    <w:p w14:paraId="078D2403" w14:textId="77777777" w:rsidR="00AE16BB" w:rsidRPr="00AE16BB" w:rsidRDefault="00AE16BB" w:rsidP="00F50DA8">
      <w:pPr>
        <w:numPr>
          <w:ilvl w:val="0"/>
          <w:numId w:val="21"/>
        </w:numPr>
        <w:spacing w:line="360" w:lineRule="auto"/>
        <w:jc w:val="both"/>
        <w:rPr>
          <w:szCs w:val="24"/>
        </w:rPr>
      </w:pPr>
      <w:r w:rsidRPr="00AE16BB">
        <w:rPr>
          <w:szCs w:val="24"/>
        </w:rPr>
        <w:t xml:space="preserve">Jeżeli w toku czynności odbiorowych zostaną stwierdzone usterki i niedoróbki, w protokole odbioru zostaną zawarte ustalenia, co do jakości wykonanych robót, w tym ewentualny wykaz wszystkich ujawnionych usterek z terminami ich usunięcia lub oświadczeniem inwestora o obniżeniu wynagrodzenia w odpowiednim stosunku. </w:t>
      </w:r>
    </w:p>
    <w:p w14:paraId="030EB432" w14:textId="77777777" w:rsidR="00512F2C" w:rsidRPr="00AE16BB" w:rsidRDefault="00512F2C" w:rsidP="007907BA">
      <w:pPr>
        <w:spacing w:line="360" w:lineRule="auto"/>
        <w:jc w:val="both"/>
        <w:rPr>
          <w:szCs w:val="24"/>
        </w:rPr>
      </w:pPr>
    </w:p>
    <w:p w14:paraId="5734BBD3" w14:textId="77777777" w:rsidR="00AE16BB" w:rsidRPr="00AE16BB" w:rsidRDefault="00AE16BB" w:rsidP="007907BA">
      <w:pPr>
        <w:pStyle w:val="Tekstpodstawowy"/>
        <w:spacing w:line="360" w:lineRule="auto"/>
        <w:jc w:val="center"/>
        <w:rPr>
          <w:b/>
          <w:szCs w:val="24"/>
        </w:rPr>
      </w:pPr>
      <w:r w:rsidRPr="00AE16BB">
        <w:rPr>
          <w:b/>
          <w:szCs w:val="24"/>
        </w:rPr>
        <w:t xml:space="preserve">§ </w:t>
      </w:r>
      <w:r w:rsidR="00A44E29">
        <w:rPr>
          <w:b/>
          <w:szCs w:val="24"/>
        </w:rPr>
        <w:t>9</w:t>
      </w:r>
    </w:p>
    <w:p w14:paraId="1D1660E6" w14:textId="77777777" w:rsidR="00AE16BB" w:rsidRPr="00AE16BB" w:rsidRDefault="00AE16BB" w:rsidP="007907BA">
      <w:pPr>
        <w:pStyle w:val="Standard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b/>
          <w:sz w:val="24"/>
          <w:szCs w:val="24"/>
          <w:lang w:val="pl-PL"/>
        </w:rPr>
        <w:t>RĘKOJMIA</w:t>
      </w:r>
    </w:p>
    <w:p w14:paraId="7E9029D3" w14:textId="77777777" w:rsidR="00AE16BB" w:rsidRPr="00AE16BB" w:rsidRDefault="003F78AB" w:rsidP="003F78AB">
      <w:pPr>
        <w:pStyle w:val="Standard"/>
        <w:numPr>
          <w:ilvl w:val="1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>
        <w:rPr>
          <w:rFonts w:ascii="Times New Roman" w:hAnsi="Times New Roman" w:cs="Times New Roman"/>
          <w:sz w:val="24"/>
          <w:szCs w:val="24"/>
          <w:lang w:val="pl-PL"/>
        </w:rPr>
        <w:t>Okres rękojmi na wykonany</w:t>
      </w:r>
      <w:r w:rsidR="00AE16BB" w:rsidRPr="00AE16BB">
        <w:rPr>
          <w:rFonts w:ascii="Times New Roman" w:hAnsi="Times New Roman" w:cs="Times New Roman"/>
          <w:sz w:val="24"/>
          <w:szCs w:val="24"/>
          <w:lang w:val="pl-PL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pl-PL"/>
        </w:rPr>
        <w:t>przedmiot umowy</w:t>
      </w:r>
      <w:r w:rsidR="00AE16BB" w:rsidRPr="00AE16BB">
        <w:rPr>
          <w:rFonts w:ascii="Times New Roman" w:hAnsi="Times New Roman" w:cs="Times New Roman"/>
          <w:sz w:val="24"/>
          <w:szCs w:val="24"/>
          <w:lang w:val="pl-PL"/>
        </w:rPr>
        <w:t xml:space="preserve"> ustala się na </w:t>
      </w:r>
      <w:r w:rsidR="00AE16BB" w:rsidRPr="00AE16BB">
        <w:rPr>
          <w:rFonts w:ascii="Times New Roman" w:hAnsi="Times New Roman" w:cs="Times New Roman"/>
          <w:b/>
          <w:sz w:val="24"/>
          <w:szCs w:val="24"/>
          <w:lang w:val="pl-PL"/>
        </w:rPr>
        <w:t>60</w:t>
      </w:r>
      <w:r w:rsidR="00AE16BB" w:rsidRPr="00AE16BB">
        <w:rPr>
          <w:rFonts w:ascii="Times New Roman" w:hAnsi="Times New Roman" w:cs="Times New Roman"/>
          <w:b/>
          <w:i/>
          <w:sz w:val="24"/>
          <w:szCs w:val="24"/>
          <w:lang w:val="pl-PL"/>
        </w:rPr>
        <w:t xml:space="preserve"> miesięcy</w:t>
      </w:r>
      <w:r w:rsidR="00AE16BB" w:rsidRPr="00AE16BB">
        <w:rPr>
          <w:rFonts w:ascii="Times New Roman" w:hAnsi="Times New Roman" w:cs="Times New Roman"/>
          <w:sz w:val="24"/>
          <w:szCs w:val="24"/>
          <w:lang w:val="pl-PL"/>
        </w:rPr>
        <w:t xml:space="preserve"> od daty odbioru.</w:t>
      </w:r>
    </w:p>
    <w:p w14:paraId="7BA16E6C" w14:textId="77777777" w:rsidR="00AE16BB" w:rsidRPr="00AE16BB" w:rsidRDefault="00AE16BB" w:rsidP="00F50DA8">
      <w:pPr>
        <w:pStyle w:val="Standard"/>
        <w:numPr>
          <w:ilvl w:val="1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W przypadku wystąpienia usterek w okresie trwania rękojmi Wykonawca zobowiązuje się do przystąpienia do ich usunięcia w ciągu 7 dni licząc od daty powiadomienia przez Zamawiającego w formie pisemnej.</w:t>
      </w:r>
    </w:p>
    <w:p w14:paraId="7B161F4A" w14:textId="77777777" w:rsidR="00AE16BB" w:rsidRPr="00512F2C" w:rsidRDefault="00AE16BB" w:rsidP="00F50DA8">
      <w:pPr>
        <w:pStyle w:val="Standard"/>
        <w:numPr>
          <w:ilvl w:val="1"/>
          <w:numId w:val="1"/>
        </w:numPr>
        <w:tabs>
          <w:tab w:val="left" w:pos="426"/>
        </w:tabs>
        <w:spacing w:line="360" w:lineRule="auto"/>
        <w:ind w:left="426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512F2C">
        <w:rPr>
          <w:rFonts w:ascii="Times New Roman" w:hAnsi="Times New Roman" w:cs="Times New Roman"/>
          <w:sz w:val="24"/>
          <w:szCs w:val="24"/>
          <w:lang w:val="pl-PL"/>
        </w:rPr>
        <w:lastRenderedPageBreak/>
        <w:t>W przypadku nieusunięcia przez Wykonawcę zgłoszonej wady w wyznaczonym terminie, Zamawiającemu przysługiwać będzie prawo zlecenia usunięcia wady osobie trzeciej na koszt i ryzyko Wykonawcy.</w:t>
      </w:r>
    </w:p>
    <w:p w14:paraId="1ABB560B" w14:textId="77777777" w:rsidR="00AE16BB" w:rsidRPr="00AE16BB" w:rsidRDefault="00AE16BB" w:rsidP="00F50DA8">
      <w:pPr>
        <w:pStyle w:val="Standard"/>
        <w:numPr>
          <w:ilvl w:val="1"/>
          <w:numId w:val="1"/>
        </w:numPr>
        <w:tabs>
          <w:tab w:val="left" w:pos="426"/>
        </w:tabs>
        <w:spacing w:line="360" w:lineRule="auto"/>
        <w:ind w:left="426" w:right="71" w:hanging="426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 xml:space="preserve">Z czynności usunięcia usterek Wykonawca sporządzi protokół podpisany przez Wykonawcę potwierdzający skuteczność usunięcia usterki i przekaże go niezwłocznie Zamawiającemu. </w:t>
      </w:r>
    </w:p>
    <w:p w14:paraId="0BCEF9F6" w14:textId="6960374C" w:rsidR="00570A36" w:rsidRPr="003E4610" w:rsidRDefault="00AE16BB" w:rsidP="003E4610">
      <w:pPr>
        <w:pStyle w:val="Standard"/>
        <w:numPr>
          <w:ilvl w:val="1"/>
          <w:numId w:val="1"/>
        </w:numPr>
        <w:spacing w:line="360" w:lineRule="auto"/>
        <w:ind w:left="426" w:hanging="426"/>
        <w:jc w:val="both"/>
        <w:rPr>
          <w:rFonts w:ascii="Times New Roman" w:hAnsi="Times New Roman" w:cs="Times New Roman"/>
          <w:b/>
          <w:sz w:val="24"/>
          <w:szCs w:val="24"/>
          <w:lang w:val="pl-PL" w:bidi="ar-SA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Przed upływem ustalonego w umowie okresu rękojmi nastąpi przegląd ostateczny, mający na celu stwierdzenie istnienia wad powstałych w okresie rękojmi i spisany będzie z tej czynności protokół.</w:t>
      </w:r>
    </w:p>
    <w:p w14:paraId="06030FED" w14:textId="481FECDF" w:rsidR="00AE16BB" w:rsidRPr="00AE16BB" w:rsidRDefault="00A44E29" w:rsidP="007907BA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  <w:r>
        <w:rPr>
          <w:b/>
          <w:bCs/>
          <w:szCs w:val="24"/>
        </w:rPr>
        <w:t>§ 10</w:t>
      </w:r>
    </w:p>
    <w:p w14:paraId="3E86ACF9" w14:textId="77777777" w:rsidR="00AE16BB" w:rsidRPr="00AE16BB" w:rsidRDefault="00AE16BB" w:rsidP="007907BA">
      <w:pPr>
        <w:autoSpaceDE w:val="0"/>
        <w:autoSpaceDN w:val="0"/>
        <w:adjustRightInd w:val="0"/>
        <w:spacing w:line="360" w:lineRule="auto"/>
        <w:jc w:val="center"/>
        <w:rPr>
          <w:b/>
          <w:bCs/>
          <w:szCs w:val="24"/>
        </w:rPr>
      </w:pPr>
      <w:r w:rsidRPr="00AE16BB">
        <w:rPr>
          <w:b/>
          <w:bCs/>
          <w:szCs w:val="24"/>
        </w:rPr>
        <w:t>KARY UMOWNE I ODSZKODOWANIA</w:t>
      </w:r>
    </w:p>
    <w:p w14:paraId="4FA696EF" w14:textId="77777777" w:rsidR="00AE16BB" w:rsidRPr="00512F2C" w:rsidRDefault="00AE16BB" w:rsidP="00F50DA8">
      <w:pPr>
        <w:pStyle w:val="Sowowa"/>
        <w:numPr>
          <w:ilvl w:val="1"/>
          <w:numId w:val="13"/>
        </w:numPr>
        <w:ind w:left="284" w:hanging="284"/>
        <w:jc w:val="both"/>
        <w:rPr>
          <w:szCs w:val="24"/>
          <w:lang w:val="pl-PL"/>
        </w:rPr>
      </w:pPr>
      <w:r w:rsidRPr="00512F2C">
        <w:rPr>
          <w:szCs w:val="24"/>
          <w:lang w:val="pl-PL"/>
        </w:rPr>
        <w:t>Wykonawca zapłaci Zamawiającemu kary umowne:</w:t>
      </w:r>
    </w:p>
    <w:p w14:paraId="28C46EF6" w14:textId="51BF7109" w:rsidR="001F13B1" w:rsidRPr="00512F2C" w:rsidRDefault="001F13B1" w:rsidP="00407835">
      <w:pPr>
        <w:pStyle w:val="Sowowa"/>
        <w:numPr>
          <w:ilvl w:val="0"/>
          <w:numId w:val="14"/>
        </w:numPr>
        <w:ind w:left="709" w:hanging="425"/>
        <w:rPr>
          <w:szCs w:val="24"/>
          <w:lang w:val="pl-PL"/>
        </w:rPr>
      </w:pPr>
      <w:r w:rsidRPr="00512F2C">
        <w:rPr>
          <w:szCs w:val="24"/>
          <w:lang w:val="pl-PL"/>
        </w:rPr>
        <w:t xml:space="preserve">za nieterminowe wykonanie </w:t>
      </w:r>
      <w:r w:rsidR="00407835">
        <w:rPr>
          <w:szCs w:val="24"/>
          <w:lang w:val="pl-PL"/>
        </w:rPr>
        <w:t xml:space="preserve">całości </w:t>
      </w:r>
      <w:r w:rsidRPr="00512F2C">
        <w:rPr>
          <w:szCs w:val="24"/>
          <w:lang w:val="pl-PL"/>
        </w:rPr>
        <w:t>przedmiotu umowy w wysokości 200,00 zł brutto, za każdy dzień zwłoki,</w:t>
      </w:r>
    </w:p>
    <w:p w14:paraId="12E1A185" w14:textId="4646AD00" w:rsidR="00AE16BB" w:rsidRPr="00512F2C" w:rsidRDefault="00AE16BB" w:rsidP="00F50DA8">
      <w:pPr>
        <w:pStyle w:val="Sowowa"/>
        <w:numPr>
          <w:ilvl w:val="0"/>
          <w:numId w:val="14"/>
        </w:numPr>
        <w:ind w:left="709" w:hanging="425"/>
        <w:jc w:val="both"/>
        <w:rPr>
          <w:szCs w:val="24"/>
          <w:lang w:val="pl-PL"/>
        </w:rPr>
      </w:pPr>
      <w:r w:rsidRPr="00512F2C">
        <w:rPr>
          <w:szCs w:val="24"/>
          <w:lang w:val="pl-PL"/>
        </w:rPr>
        <w:t>za odstąpienie od umowy przez Zamawiającego z przyczyn zależnych od Wykonawcy w wysokości 10 % wynagrodzenia,</w:t>
      </w:r>
      <w:r w:rsidR="003F78AB" w:rsidRPr="00512F2C">
        <w:rPr>
          <w:szCs w:val="24"/>
          <w:lang w:val="pl-PL"/>
        </w:rPr>
        <w:t xml:space="preserve"> za niewykonaną cz</w:t>
      </w:r>
      <w:r w:rsidR="007B6E07">
        <w:rPr>
          <w:szCs w:val="24"/>
          <w:lang w:val="pl-PL"/>
        </w:rPr>
        <w:t>ę</w:t>
      </w:r>
      <w:r w:rsidR="003F78AB" w:rsidRPr="00512F2C">
        <w:rPr>
          <w:szCs w:val="24"/>
          <w:lang w:val="pl-PL"/>
        </w:rPr>
        <w:t>ś</w:t>
      </w:r>
      <w:r w:rsidR="007B6E07">
        <w:rPr>
          <w:szCs w:val="24"/>
          <w:lang w:val="pl-PL"/>
        </w:rPr>
        <w:t>ć</w:t>
      </w:r>
      <w:r w:rsidR="003F78AB" w:rsidRPr="00512F2C">
        <w:rPr>
          <w:szCs w:val="24"/>
          <w:lang w:val="pl-PL"/>
        </w:rPr>
        <w:t xml:space="preserve"> przedmiotu umowy,</w:t>
      </w:r>
    </w:p>
    <w:p w14:paraId="74FE3019" w14:textId="77777777" w:rsidR="00AE16BB" w:rsidRPr="00512F2C" w:rsidRDefault="00AE16BB" w:rsidP="00F50DA8">
      <w:pPr>
        <w:pStyle w:val="Sowowa"/>
        <w:numPr>
          <w:ilvl w:val="0"/>
          <w:numId w:val="14"/>
        </w:numPr>
        <w:ind w:left="709" w:hanging="425"/>
        <w:jc w:val="both"/>
        <w:rPr>
          <w:szCs w:val="24"/>
          <w:lang w:val="pl-PL"/>
        </w:rPr>
      </w:pPr>
      <w:r w:rsidRPr="00512F2C">
        <w:rPr>
          <w:szCs w:val="24"/>
          <w:lang w:val="pl-PL"/>
        </w:rPr>
        <w:t>za nieterminowe usunięcie wad stwierdzonych w okresie rękojmi – w wysokości 0,2 % wynagrodzenia za każdy dzień zwłoki, licząc od upływu dnia wyznaczonego na usunięcie wad,</w:t>
      </w:r>
    </w:p>
    <w:p w14:paraId="5688258B" w14:textId="77777777" w:rsidR="00AE16BB" w:rsidRPr="00512F2C" w:rsidRDefault="00AE16BB" w:rsidP="00F50DA8">
      <w:pPr>
        <w:pStyle w:val="Sowowa"/>
        <w:numPr>
          <w:ilvl w:val="0"/>
          <w:numId w:val="14"/>
        </w:numPr>
        <w:ind w:left="709" w:hanging="425"/>
        <w:jc w:val="both"/>
        <w:rPr>
          <w:szCs w:val="24"/>
          <w:lang w:val="pl-PL"/>
        </w:rPr>
      </w:pPr>
      <w:r w:rsidRPr="00512F2C">
        <w:rPr>
          <w:szCs w:val="24"/>
          <w:lang w:val="pl-PL"/>
        </w:rPr>
        <w:t>za wykonanie przez inną osobę niż zaakceptowana przez Dyrektora ZZM w Rzeszowie czynności zastrzeżonych dla kierownika robót – w wysokości 1 % wynagrodzenia,</w:t>
      </w:r>
    </w:p>
    <w:p w14:paraId="40152614" w14:textId="77777777" w:rsidR="00AE16BB" w:rsidRPr="00AE16BB" w:rsidRDefault="00AE16BB" w:rsidP="00F50DA8">
      <w:pPr>
        <w:pStyle w:val="Standard"/>
        <w:numPr>
          <w:ilvl w:val="1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Suma kar umownych należnych od Wykonawcy nie może przekroczyć 25 % wynagrodzenia.</w:t>
      </w:r>
    </w:p>
    <w:p w14:paraId="0662AC47" w14:textId="77777777" w:rsidR="00AE16BB" w:rsidRPr="00AE16BB" w:rsidRDefault="00AE16BB" w:rsidP="00F50DA8">
      <w:pPr>
        <w:pStyle w:val="Standard"/>
        <w:numPr>
          <w:ilvl w:val="1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W przypadku powstania szkody, Strony mają prawo dochodzenia odszkodowania przewyższającego wysokość kar umownych do wysokości rzeczywiście poniesionej szkody.</w:t>
      </w:r>
    </w:p>
    <w:p w14:paraId="1277DF8F" w14:textId="77777777" w:rsidR="00AE16BB" w:rsidRPr="00AE16BB" w:rsidRDefault="00AE16BB" w:rsidP="00F50DA8">
      <w:pPr>
        <w:pStyle w:val="Standard"/>
        <w:numPr>
          <w:ilvl w:val="1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Strony ustalają, że zapłata należności tytułem kar umownych nastąpi na podstawie noty obciążeniowej w terminie do 7 dni od dnia jej doręczenia. W razie bezskutecznego upływu terminu zostaną naliczone odsetki ustawowe za opóźnienie.</w:t>
      </w:r>
    </w:p>
    <w:p w14:paraId="1BC83A88" w14:textId="77777777" w:rsidR="00AE16BB" w:rsidRPr="00AE16BB" w:rsidRDefault="00AE16BB" w:rsidP="00F50DA8">
      <w:pPr>
        <w:pStyle w:val="Standard"/>
        <w:numPr>
          <w:ilvl w:val="1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Zamawiający może dokonać potrącenia wymagalnych kar umownych z odsetkami z wynagrodzenia Wykonawcy, składając właściwe oświadczenie.</w:t>
      </w:r>
    </w:p>
    <w:p w14:paraId="6B7A351E" w14:textId="77777777" w:rsidR="007907BA" w:rsidRPr="00A44E29" w:rsidRDefault="00AE16BB" w:rsidP="00A44E29">
      <w:pPr>
        <w:pStyle w:val="Standard"/>
        <w:numPr>
          <w:ilvl w:val="1"/>
          <w:numId w:val="13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Wykonawca zobowiązany jest do niezwłocznego pisemnego informowania Zamawiającego o przewidywanym opóźnieniu w realizacji przedmiotu umowy.</w:t>
      </w:r>
    </w:p>
    <w:p w14:paraId="4A54A534" w14:textId="77777777" w:rsidR="007907BA" w:rsidRPr="00AE16BB" w:rsidRDefault="007907BA" w:rsidP="007907BA">
      <w:pPr>
        <w:pStyle w:val="Standard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l-PL" w:bidi="ar-SA"/>
        </w:rPr>
      </w:pPr>
    </w:p>
    <w:p w14:paraId="2C52858C" w14:textId="77777777" w:rsidR="00AE16BB" w:rsidRPr="00AE16BB" w:rsidRDefault="00AE16BB" w:rsidP="007907BA">
      <w:pPr>
        <w:pStyle w:val="Standard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b/>
          <w:sz w:val="24"/>
          <w:szCs w:val="24"/>
          <w:lang w:val="pl-PL" w:bidi="ar-SA"/>
        </w:rPr>
        <w:t>§ 1</w:t>
      </w:r>
      <w:r w:rsidR="00A44E29">
        <w:rPr>
          <w:rFonts w:ascii="Times New Roman" w:hAnsi="Times New Roman" w:cs="Times New Roman"/>
          <w:b/>
          <w:sz w:val="24"/>
          <w:szCs w:val="24"/>
          <w:lang w:val="pl-PL" w:bidi="ar-SA"/>
        </w:rPr>
        <w:t>1</w:t>
      </w:r>
    </w:p>
    <w:p w14:paraId="74DA1489" w14:textId="77777777" w:rsidR="00AE16BB" w:rsidRPr="00AE16BB" w:rsidRDefault="00AE16BB" w:rsidP="007907BA">
      <w:pPr>
        <w:pStyle w:val="Standard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b/>
          <w:sz w:val="24"/>
          <w:szCs w:val="24"/>
          <w:lang w:val="pl-PL"/>
        </w:rPr>
        <w:t>ZMIANY POSTANOWIEŃ UMOWY</w:t>
      </w:r>
    </w:p>
    <w:p w14:paraId="32551C19" w14:textId="61B14A63" w:rsidR="00570A36" w:rsidRPr="00895444" w:rsidRDefault="009451E6" w:rsidP="00895444">
      <w:pPr>
        <w:spacing w:line="360" w:lineRule="auto"/>
        <w:ind w:left="284"/>
        <w:jc w:val="both"/>
        <w:rPr>
          <w:iCs/>
        </w:rPr>
      </w:pPr>
      <w:r w:rsidRPr="00A467F8">
        <w:rPr>
          <w:rFonts w:eastAsia="SimSun"/>
          <w:kern w:val="3"/>
          <w:lang w:bidi="en-US"/>
        </w:rPr>
        <w:t xml:space="preserve">Wszystkie zmiany umowy wymagają formy pisemnej pod rygorem nieważności, </w:t>
      </w:r>
      <w:r w:rsidR="00724AA0">
        <w:rPr>
          <w:rFonts w:eastAsia="SimSun"/>
          <w:kern w:val="3"/>
          <w:lang w:bidi="en-US"/>
        </w:rPr>
        <w:br/>
      </w:r>
      <w:r w:rsidRPr="00A467F8">
        <w:rPr>
          <w:rFonts w:eastAsia="SimSun"/>
          <w:kern w:val="3"/>
          <w:lang w:bidi="en-US"/>
        </w:rPr>
        <w:t xml:space="preserve">za wyjątkiem zmian wymienionych w § </w:t>
      </w:r>
      <w:r>
        <w:rPr>
          <w:rFonts w:eastAsia="SimSun"/>
          <w:kern w:val="3"/>
          <w:lang w:bidi="en-US"/>
        </w:rPr>
        <w:t>4</w:t>
      </w:r>
      <w:r w:rsidRPr="00A467F8">
        <w:rPr>
          <w:rFonts w:eastAsia="SimSun"/>
          <w:kern w:val="3"/>
          <w:lang w:bidi="en-US"/>
        </w:rPr>
        <w:t xml:space="preserve"> umowy</w:t>
      </w:r>
      <w:r>
        <w:rPr>
          <w:rFonts w:eastAsia="SimSun"/>
          <w:kern w:val="3"/>
          <w:lang w:bidi="en-US"/>
        </w:rPr>
        <w:t>.</w:t>
      </w:r>
    </w:p>
    <w:p w14:paraId="241E50BB" w14:textId="77777777" w:rsidR="00570A36" w:rsidRPr="00AE16BB" w:rsidRDefault="00570A36" w:rsidP="007907BA">
      <w:pPr>
        <w:pStyle w:val="Standard"/>
        <w:spacing w:line="360" w:lineRule="auto"/>
        <w:ind w:firstLine="357"/>
        <w:jc w:val="center"/>
        <w:rPr>
          <w:rFonts w:ascii="Times New Roman" w:hAnsi="Times New Roman" w:cs="Times New Roman"/>
          <w:b/>
          <w:sz w:val="24"/>
          <w:szCs w:val="24"/>
          <w:lang w:val="pl-PL" w:bidi="ar-SA"/>
        </w:rPr>
      </w:pPr>
    </w:p>
    <w:p w14:paraId="0F2BF19D" w14:textId="77777777" w:rsidR="00AE16BB" w:rsidRPr="00AE16BB" w:rsidRDefault="00AE16BB" w:rsidP="007907BA">
      <w:pPr>
        <w:pStyle w:val="Standard"/>
        <w:spacing w:line="360" w:lineRule="auto"/>
        <w:ind w:firstLine="0"/>
        <w:jc w:val="center"/>
        <w:rPr>
          <w:rFonts w:ascii="Times New Roman" w:hAnsi="Times New Roman" w:cs="Times New Roman"/>
          <w:b/>
          <w:sz w:val="24"/>
          <w:szCs w:val="24"/>
          <w:lang w:val="pl-PL" w:bidi="ar-SA"/>
        </w:rPr>
      </w:pPr>
      <w:r w:rsidRPr="00AE16BB">
        <w:rPr>
          <w:rFonts w:ascii="Times New Roman" w:hAnsi="Times New Roman" w:cs="Times New Roman"/>
          <w:b/>
          <w:sz w:val="24"/>
          <w:szCs w:val="24"/>
          <w:lang w:val="pl-PL" w:bidi="ar-SA"/>
        </w:rPr>
        <w:t>§ 1</w:t>
      </w:r>
      <w:r w:rsidR="00A44E29">
        <w:rPr>
          <w:rFonts w:ascii="Times New Roman" w:hAnsi="Times New Roman" w:cs="Times New Roman"/>
          <w:b/>
          <w:sz w:val="24"/>
          <w:szCs w:val="24"/>
          <w:lang w:val="pl-PL" w:bidi="ar-SA"/>
        </w:rPr>
        <w:t>2</w:t>
      </w:r>
    </w:p>
    <w:p w14:paraId="23E0BD19" w14:textId="77777777" w:rsidR="00AE16BB" w:rsidRPr="00AE16BB" w:rsidRDefault="00AE16BB" w:rsidP="007907BA">
      <w:pPr>
        <w:pStyle w:val="Standard"/>
        <w:spacing w:line="360" w:lineRule="auto"/>
        <w:ind w:firstLine="0"/>
        <w:jc w:val="center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b/>
          <w:sz w:val="24"/>
          <w:szCs w:val="24"/>
          <w:lang w:val="pl-PL"/>
        </w:rPr>
        <w:t>UMOWNE ODSTĄPIENIE OD UMOWY</w:t>
      </w:r>
    </w:p>
    <w:p w14:paraId="7FC3303C" w14:textId="77777777" w:rsidR="00AE16BB" w:rsidRPr="00AE16BB" w:rsidRDefault="00AE16BB" w:rsidP="00F50DA8">
      <w:pPr>
        <w:pStyle w:val="Standard"/>
        <w:numPr>
          <w:ilvl w:val="1"/>
          <w:numId w:val="15"/>
        </w:numPr>
        <w:tabs>
          <w:tab w:val="left" w:pos="284"/>
        </w:tabs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 xml:space="preserve">Zamawiającemu przysługuje prawo odstąpienia od umowy </w:t>
      </w:r>
      <w:r w:rsidR="003F78AB">
        <w:rPr>
          <w:rFonts w:ascii="Times New Roman" w:hAnsi="Times New Roman" w:cs="Times New Roman"/>
          <w:sz w:val="24"/>
          <w:szCs w:val="24"/>
          <w:lang w:val="pl-PL"/>
        </w:rPr>
        <w:t xml:space="preserve">lub części umowy </w:t>
      </w:r>
      <w:r w:rsidRPr="00AE16BB">
        <w:rPr>
          <w:rFonts w:ascii="Times New Roman" w:hAnsi="Times New Roman" w:cs="Times New Roman"/>
          <w:sz w:val="24"/>
          <w:szCs w:val="24"/>
          <w:lang w:val="pl-PL"/>
        </w:rPr>
        <w:t>w ciągu 14 dni od zaistnienia niżej wymienionych okoliczności:</w:t>
      </w:r>
    </w:p>
    <w:p w14:paraId="7E1E6AEC" w14:textId="7F5E3908" w:rsidR="00AE16BB" w:rsidRPr="00AE16BB" w:rsidRDefault="00AE16BB" w:rsidP="00F50DA8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ind w:left="709" w:hanging="425"/>
        <w:contextualSpacing w:val="0"/>
        <w:jc w:val="both"/>
        <w:textAlignment w:val="baseline"/>
        <w:rPr>
          <w:szCs w:val="24"/>
        </w:rPr>
      </w:pPr>
      <w:r w:rsidRPr="00AE16BB">
        <w:rPr>
          <w:szCs w:val="24"/>
        </w:rPr>
        <w:t>Wykonawca nie rozpoczął realizacji umowy w ciągu 14 dni od dnia przekazania terenu robót</w:t>
      </w:r>
      <w:r w:rsidR="003E4610">
        <w:rPr>
          <w:szCs w:val="24"/>
        </w:rPr>
        <w:t xml:space="preserve"> </w:t>
      </w:r>
      <w:r w:rsidRPr="00AE16BB">
        <w:rPr>
          <w:szCs w:val="24"/>
        </w:rPr>
        <w:t>– nie dotyczy to sytuacji, gdy przerwa wynika z terminu oczekiwania na planowane do zamontowania elementy,</w:t>
      </w:r>
    </w:p>
    <w:p w14:paraId="6FF8ED1F" w14:textId="77777777" w:rsidR="00AE16BB" w:rsidRPr="00AE16BB" w:rsidRDefault="00AE16BB" w:rsidP="00F50DA8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ind w:left="709" w:hanging="425"/>
        <w:contextualSpacing w:val="0"/>
        <w:jc w:val="both"/>
        <w:textAlignment w:val="baseline"/>
        <w:rPr>
          <w:szCs w:val="24"/>
        </w:rPr>
      </w:pPr>
      <w:r w:rsidRPr="00AE16BB">
        <w:rPr>
          <w:szCs w:val="24"/>
        </w:rPr>
        <w:t xml:space="preserve">Wykonawca nie realizuje z przyczyn leżących po jego stronie przedmiotu umowy i przerwa ta trwa dłużej niż 14 dni – nie dotyczy to sytuacji, gdy przerwa wynika z terminu oczekiwania na planowane do </w:t>
      </w:r>
      <w:r w:rsidR="000871D8">
        <w:rPr>
          <w:szCs w:val="24"/>
        </w:rPr>
        <w:t>wbudowania materiały</w:t>
      </w:r>
      <w:r w:rsidRPr="00AE16BB">
        <w:rPr>
          <w:szCs w:val="24"/>
        </w:rPr>
        <w:t>,</w:t>
      </w:r>
    </w:p>
    <w:p w14:paraId="3BADB52C" w14:textId="77777777" w:rsidR="00AE16BB" w:rsidRPr="00AE16BB" w:rsidRDefault="00AE16BB" w:rsidP="00F50DA8">
      <w:pPr>
        <w:pStyle w:val="Akapitzlist"/>
        <w:numPr>
          <w:ilvl w:val="0"/>
          <w:numId w:val="16"/>
        </w:numPr>
        <w:suppressAutoHyphens/>
        <w:autoSpaceDN w:val="0"/>
        <w:spacing w:line="360" w:lineRule="auto"/>
        <w:ind w:left="709" w:hanging="425"/>
        <w:contextualSpacing w:val="0"/>
        <w:jc w:val="both"/>
        <w:textAlignment w:val="baseline"/>
        <w:rPr>
          <w:szCs w:val="24"/>
        </w:rPr>
      </w:pPr>
      <w:r w:rsidRPr="00AE16BB">
        <w:rPr>
          <w:szCs w:val="24"/>
        </w:rPr>
        <w:t>suma ka</w:t>
      </w:r>
      <w:r w:rsidR="00221248">
        <w:rPr>
          <w:szCs w:val="24"/>
        </w:rPr>
        <w:t>r umownych przekroczyła kwotę 20</w:t>
      </w:r>
      <w:r w:rsidRPr="00AE16BB">
        <w:rPr>
          <w:szCs w:val="24"/>
        </w:rPr>
        <w:t xml:space="preserve"> % wynagrodzenia.</w:t>
      </w:r>
    </w:p>
    <w:p w14:paraId="120C3D04" w14:textId="77777777" w:rsidR="00AE16BB" w:rsidRPr="00AE16BB" w:rsidRDefault="00AE16BB" w:rsidP="00F50DA8">
      <w:pPr>
        <w:pStyle w:val="Standard"/>
        <w:numPr>
          <w:ilvl w:val="1"/>
          <w:numId w:val="15"/>
        </w:numPr>
        <w:spacing w:line="360" w:lineRule="auto"/>
        <w:ind w:left="284" w:hanging="284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Odstąpienie od umowy powinno nastąpić na piśmie pod rygorem nieważności i zawierać uzasadnienie.</w:t>
      </w:r>
    </w:p>
    <w:p w14:paraId="7A8D88BC" w14:textId="77777777" w:rsidR="00AE16BB" w:rsidRPr="00AE16BB" w:rsidRDefault="00AE16BB" w:rsidP="00F50DA8">
      <w:pPr>
        <w:pStyle w:val="Standard"/>
        <w:numPr>
          <w:ilvl w:val="1"/>
          <w:numId w:val="15"/>
        </w:numPr>
        <w:spacing w:line="360" w:lineRule="auto"/>
        <w:ind w:left="284" w:hanging="284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>W wypadku odstąpienia od umowy strony obowiązują następujące zasady :</w:t>
      </w:r>
    </w:p>
    <w:p w14:paraId="22C37CAD" w14:textId="77777777" w:rsidR="00AE16BB" w:rsidRPr="00AE16BB" w:rsidRDefault="00AE16BB" w:rsidP="00F50DA8">
      <w:pPr>
        <w:pStyle w:val="Textbody"/>
        <w:numPr>
          <w:ilvl w:val="0"/>
          <w:numId w:val="17"/>
        </w:numPr>
        <w:spacing w:line="360" w:lineRule="auto"/>
        <w:ind w:left="709" w:hanging="425"/>
        <w:jc w:val="both"/>
        <w:rPr>
          <w:szCs w:val="24"/>
          <w:lang w:val="pl-PL"/>
        </w:rPr>
      </w:pPr>
      <w:r w:rsidRPr="00AE16BB">
        <w:rPr>
          <w:szCs w:val="24"/>
          <w:lang w:val="pl-PL"/>
        </w:rPr>
        <w:t>w terminie 14 dni od daty odstąpienia od umowy Wykonawca przy udziale Zamawiającego sporządzi inwentaryzację robót dla każdego elementu, wg stanu na dzień odstąpienia,</w:t>
      </w:r>
    </w:p>
    <w:p w14:paraId="4092AD5F" w14:textId="77777777" w:rsidR="00AE16BB" w:rsidRPr="00AE16BB" w:rsidRDefault="00AE16BB" w:rsidP="00F50DA8">
      <w:pPr>
        <w:pStyle w:val="Textbody"/>
        <w:numPr>
          <w:ilvl w:val="0"/>
          <w:numId w:val="17"/>
        </w:numPr>
        <w:spacing w:line="360" w:lineRule="auto"/>
        <w:ind w:left="709" w:hanging="425"/>
        <w:jc w:val="both"/>
        <w:rPr>
          <w:szCs w:val="24"/>
          <w:lang w:val="pl-PL"/>
        </w:rPr>
      </w:pPr>
      <w:r w:rsidRPr="00AE16BB">
        <w:rPr>
          <w:szCs w:val="24"/>
          <w:lang w:val="pl-PL"/>
        </w:rPr>
        <w:t xml:space="preserve">w razie, gdy Wykonawca nie sporządzi inwentaryzacji, o której mowa w pkt 1, Zamawiający może </w:t>
      </w:r>
      <w:r w:rsidRPr="00AE16BB">
        <w:rPr>
          <w:szCs w:val="24"/>
          <w:lang w:val="pl-PL" w:bidi="ar-SA"/>
        </w:rPr>
        <w:t xml:space="preserve">powierzyć sporządzenie </w:t>
      </w:r>
      <w:r w:rsidRPr="00AE16BB">
        <w:rPr>
          <w:szCs w:val="24"/>
          <w:lang w:val="pl-PL"/>
        </w:rPr>
        <w:t>inwentaryzacji</w:t>
      </w:r>
      <w:r w:rsidRPr="00AE16BB">
        <w:rPr>
          <w:szCs w:val="24"/>
          <w:lang w:val="pl-PL" w:bidi="ar-SA"/>
        </w:rPr>
        <w:t xml:space="preserve"> innej osobie i żądać zwrotu od Wykonawcy kosztów poniesionych z tego tytułu,</w:t>
      </w:r>
    </w:p>
    <w:p w14:paraId="5611FC03" w14:textId="77777777" w:rsidR="00AE16BB" w:rsidRPr="00AE16BB" w:rsidRDefault="00AE16BB" w:rsidP="00F50DA8">
      <w:pPr>
        <w:pStyle w:val="Textbody"/>
        <w:numPr>
          <w:ilvl w:val="0"/>
          <w:numId w:val="17"/>
        </w:numPr>
        <w:spacing w:line="360" w:lineRule="auto"/>
        <w:ind w:left="709" w:hanging="425"/>
        <w:jc w:val="both"/>
        <w:rPr>
          <w:szCs w:val="24"/>
          <w:lang w:val="pl-PL"/>
        </w:rPr>
      </w:pPr>
      <w:r w:rsidRPr="00AE16BB">
        <w:rPr>
          <w:szCs w:val="24"/>
          <w:lang w:val="pl-PL"/>
        </w:rPr>
        <w:t>Wykonawca zabezpieczy przerwane roboty w zakresie obustronnie uzgodnionym,</w:t>
      </w:r>
    </w:p>
    <w:p w14:paraId="0AFDEB84" w14:textId="77777777" w:rsidR="00AE16BB" w:rsidRPr="00AE16BB" w:rsidRDefault="00AE16BB" w:rsidP="00F50DA8">
      <w:pPr>
        <w:pStyle w:val="Textbody"/>
        <w:numPr>
          <w:ilvl w:val="0"/>
          <w:numId w:val="17"/>
        </w:numPr>
        <w:spacing w:line="360" w:lineRule="auto"/>
        <w:ind w:left="709" w:hanging="425"/>
        <w:jc w:val="both"/>
        <w:rPr>
          <w:szCs w:val="24"/>
          <w:lang w:val="pl-PL"/>
        </w:rPr>
      </w:pPr>
      <w:r w:rsidRPr="00AE16BB">
        <w:rPr>
          <w:szCs w:val="24"/>
          <w:lang w:val="pl-PL"/>
        </w:rPr>
        <w:t>koszty zabezpieczenia przerwanych robót ponosi Wykonawca, jeżeli odstąpienie od umowy następuje z przyczyn leżących po jego stronie,</w:t>
      </w:r>
    </w:p>
    <w:p w14:paraId="4A40D40F" w14:textId="77777777" w:rsidR="00AE16BB" w:rsidRPr="00AE16BB" w:rsidRDefault="00AE16BB" w:rsidP="00F50DA8">
      <w:pPr>
        <w:pStyle w:val="Standard"/>
        <w:numPr>
          <w:ilvl w:val="0"/>
          <w:numId w:val="17"/>
        </w:numPr>
        <w:spacing w:line="360" w:lineRule="auto"/>
        <w:ind w:left="709" w:hanging="425"/>
        <w:jc w:val="both"/>
        <w:rPr>
          <w:rFonts w:ascii="Times New Roman" w:hAnsi="Times New Roman" w:cs="Times New Roman"/>
          <w:sz w:val="24"/>
          <w:szCs w:val="24"/>
          <w:lang w:val="pl-PL"/>
        </w:rPr>
      </w:pPr>
      <w:r w:rsidRPr="00AE16BB">
        <w:rPr>
          <w:rFonts w:ascii="Times New Roman" w:hAnsi="Times New Roman" w:cs="Times New Roman"/>
          <w:sz w:val="24"/>
          <w:szCs w:val="24"/>
          <w:lang w:val="pl-PL"/>
        </w:rPr>
        <w:t xml:space="preserve">w razie, gdy Wykonawca nie zabezpieczy przerwanych robót, w sytuacji określonej   w pkt 4 Zamawiający może </w:t>
      </w:r>
      <w:r w:rsidRPr="00AE16BB">
        <w:rPr>
          <w:rFonts w:ascii="Times New Roman" w:hAnsi="Times New Roman" w:cs="Times New Roman"/>
          <w:sz w:val="24"/>
          <w:szCs w:val="24"/>
          <w:lang w:val="pl-PL" w:bidi="ar-SA"/>
        </w:rPr>
        <w:t>powierzyć wykonanie zabezpieczenia innej osobie i żądać zwrotu od Wykonawcy kosztów poniesionych z tego tytułu</w:t>
      </w:r>
      <w:r w:rsidRPr="00AE16BB">
        <w:rPr>
          <w:rFonts w:ascii="Times New Roman" w:hAnsi="Times New Roman" w:cs="Times New Roman"/>
          <w:sz w:val="24"/>
          <w:szCs w:val="24"/>
          <w:lang w:val="pl-PL"/>
        </w:rPr>
        <w:t>.</w:t>
      </w:r>
    </w:p>
    <w:p w14:paraId="34142AA0" w14:textId="77777777" w:rsidR="00AE16BB" w:rsidRPr="00AE16BB" w:rsidRDefault="00AE16BB" w:rsidP="00F50DA8">
      <w:pPr>
        <w:pStyle w:val="Textbody"/>
        <w:numPr>
          <w:ilvl w:val="1"/>
          <w:numId w:val="15"/>
        </w:numPr>
        <w:spacing w:line="360" w:lineRule="auto"/>
        <w:ind w:left="284" w:hanging="284"/>
        <w:jc w:val="both"/>
        <w:rPr>
          <w:szCs w:val="24"/>
          <w:lang w:val="pl-PL"/>
        </w:rPr>
      </w:pPr>
      <w:r w:rsidRPr="00AE16BB">
        <w:rPr>
          <w:szCs w:val="24"/>
          <w:lang w:val="pl-PL"/>
        </w:rPr>
        <w:lastRenderedPageBreak/>
        <w:t>W przypadku, o k</w:t>
      </w:r>
      <w:r w:rsidR="001518A0">
        <w:rPr>
          <w:szCs w:val="24"/>
          <w:lang w:val="pl-PL"/>
        </w:rPr>
        <w:t xml:space="preserve">tórym mowa w ust. 1 pkt. 2, 3 </w:t>
      </w:r>
      <w:r w:rsidRPr="00AE16BB">
        <w:rPr>
          <w:szCs w:val="24"/>
          <w:lang w:val="pl-PL"/>
        </w:rPr>
        <w:t xml:space="preserve"> Wykonawcy przysługuje wynagrodzenie za roboty budowlane wykonane do dnia odstąpienia, wyliczone na podstawie inwentaryzacji.</w:t>
      </w:r>
    </w:p>
    <w:p w14:paraId="04B41A8A" w14:textId="0B01950F" w:rsidR="00AE16BB" w:rsidRPr="00AE16BB" w:rsidRDefault="00AE16BB" w:rsidP="00F50DA8">
      <w:pPr>
        <w:widowControl w:val="0"/>
        <w:numPr>
          <w:ilvl w:val="1"/>
          <w:numId w:val="15"/>
        </w:numPr>
        <w:tabs>
          <w:tab w:val="left" w:pos="284"/>
        </w:tabs>
        <w:suppressAutoHyphens/>
        <w:autoSpaceDN w:val="0"/>
        <w:spacing w:line="360" w:lineRule="auto"/>
        <w:ind w:left="284" w:hanging="284"/>
        <w:jc w:val="both"/>
        <w:textAlignment w:val="baseline"/>
        <w:rPr>
          <w:szCs w:val="24"/>
        </w:rPr>
      </w:pPr>
      <w:r w:rsidRPr="00AE16BB">
        <w:rPr>
          <w:szCs w:val="24"/>
        </w:rPr>
        <w:t>Postanowienia ust. 3 i 4 stosuje się także, gdy z przyczyn leżących po stronie Wykonawcy, Zamawiający odstąpił od umowy na podstawie ustawy.</w:t>
      </w:r>
    </w:p>
    <w:p w14:paraId="0C6ACE84" w14:textId="77777777" w:rsidR="00AE16BB" w:rsidRPr="00AE16BB" w:rsidRDefault="00AE16BB" w:rsidP="00F50DA8">
      <w:pPr>
        <w:widowControl w:val="0"/>
        <w:numPr>
          <w:ilvl w:val="1"/>
          <w:numId w:val="15"/>
        </w:numPr>
        <w:tabs>
          <w:tab w:val="left" w:pos="284"/>
        </w:tabs>
        <w:suppressAutoHyphens/>
        <w:autoSpaceDN w:val="0"/>
        <w:spacing w:line="360" w:lineRule="auto"/>
        <w:ind w:left="284" w:hanging="284"/>
        <w:jc w:val="both"/>
        <w:textAlignment w:val="baseline"/>
        <w:rPr>
          <w:szCs w:val="24"/>
        </w:rPr>
      </w:pPr>
      <w:r w:rsidRPr="00AE16BB">
        <w:rPr>
          <w:szCs w:val="24"/>
        </w:rPr>
        <w:t>W razie bezskutecznego upływu terminu do zapłaty należności z tytułu poniesionych przez Zamawiającego kosztów, określonych w ust. 3 pkt. 2 i 5 naliczone zostaną odsetki ustawowe za opóźnienie.</w:t>
      </w:r>
    </w:p>
    <w:p w14:paraId="78816222" w14:textId="56C02156" w:rsidR="007907BA" w:rsidRDefault="00AE16BB" w:rsidP="007907BA">
      <w:pPr>
        <w:widowControl w:val="0"/>
        <w:numPr>
          <w:ilvl w:val="1"/>
          <w:numId w:val="15"/>
        </w:numPr>
        <w:tabs>
          <w:tab w:val="left" w:pos="284"/>
        </w:tabs>
        <w:suppressAutoHyphens/>
        <w:autoSpaceDN w:val="0"/>
        <w:spacing w:line="360" w:lineRule="auto"/>
        <w:ind w:left="284" w:hanging="284"/>
        <w:jc w:val="both"/>
        <w:textAlignment w:val="baseline"/>
        <w:rPr>
          <w:szCs w:val="24"/>
        </w:rPr>
      </w:pPr>
      <w:r w:rsidRPr="00AE16BB">
        <w:rPr>
          <w:szCs w:val="24"/>
        </w:rPr>
        <w:t>Zamawiający może dokonać potrąceń należności z tytułu poniesionych przez niego kosztów, określonych w ust. 3 pkt. 2 i 5 wraz z odsetkami z wynagrodzenia Wykonawcy składając właściwe oświadczenie.</w:t>
      </w:r>
    </w:p>
    <w:p w14:paraId="23CBC59F" w14:textId="77777777" w:rsidR="00895444" w:rsidRPr="00A44E29" w:rsidRDefault="00895444" w:rsidP="00895444">
      <w:pPr>
        <w:widowControl w:val="0"/>
        <w:tabs>
          <w:tab w:val="left" w:pos="284"/>
        </w:tabs>
        <w:suppressAutoHyphens/>
        <w:autoSpaceDN w:val="0"/>
        <w:spacing w:line="360" w:lineRule="auto"/>
        <w:ind w:left="360"/>
        <w:jc w:val="both"/>
        <w:textAlignment w:val="baseline"/>
        <w:rPr>
          <w:szCs w:val="24"/>
        </w:rPr>
      </w:pPr>
    </w:p>
    <w:p w14:paraId="169EBDCC" w14:textId="77777777" w:rsidR="00AE16BB" w:rsidRPr="00AE16BB" w:rsidRDefault="00AE16BB" w:rsidP="007907BA">
      <w:pPr>
        <w:spacing w:line="360" w:lineRule="auto"/>
        <w:jc w:val="center"/>
        <w:rPr>
          <w:b/>
          <w:szCs w:val="24"/>
        </w:rPr>
      </w:pPr>
      <w:r w:rsidRPr="00AE16BB">
        <w:rPr>
          <w:b/>
          <w:szCs w:val="24"/>
        </w:rPr>
        <w:t>§ 1</w:t>
      </w:r>
      <w:r w:rsidR="00A44E29">
        <w:rPr>
          <w:b/>
          <w:szCs w:val="24"/>
        </w:rPr>
        <w:t>3</w:t>
      </w:r>
    </w:p>
    <w:p w14:paraId="00E5DDA2" w14:textId="77777777" w:rsidR="00570A36" w:rsidRPr="00253A60" w:rsidRDefault="00570A36" w:rsidP="00570A36">
      <w:pPr>
        <w:pStyle w:val="Tekstpodstawowy"/>
        <w:spacing w:before="40" w:after="40" w:line="360" w:lineRule="auto"/>
        <w:jc w:val="center"/>
        <w:rPr>
          <w:b/>
          <w:szCs w:val="24"/>
        </w:rPr>
      </w:pPr>
      <w:r w:rsidRPr="00253A60">
        <w:rPr>
          <w:b/>
          <w:szCs w:val="24"/>
        </w:rPr>
        <w:t>P</w:t>
      </w:r>
      <w:r>
        <w:rPr>
          <w:b/>
          <w:szCs w:val="24"/>
        </w:rPr>
        <w:t>RZEPISY KOŃCOWE</w:t>
      </w:r>
    </w:p>
    <w:p w14:paraId="0D7452D7" w14:textId="77777777" w:rsidR="00570A36" w:rsidRDefault="00570A36" w:rsidP="00570A36">
      <w:pPr>
        <w:pStyle w:val="Akapitzlist"/>
        <w:numPr>
          <w:ilvl w:val="0"/>
          <w:numId w:val="32"/>
        </w:numPr>
        <w:spacing w:before="40" w:after="40" w:line="360" w:lineRule="auto"/>
        <w:ind w:left="0" w:hanging="284"/>
        <w:jc w:val="both"/>
      </w:pPr>
      <w:r w:rsidRPr="00515535">
        <w:t>Ewentualne</w:t>
      </w:r>
      <w:r w:rsidRPr="00DB3B9C">
        <w:t xml:space="preserve"> spory mogące powstać na tle realizacji niniejszej umowy</w:t>
      </w:r>
      <w:r>
        <w:t xml:space="preserve"> strony zobowiązują się rozstrzygać w sposób polubowny. Te spory, co do których nie będzie możliwe osiągnięcie porozumienia, podlegać będą </w:t>
      </w:r>
      <w:r w:rsidRPr="00DB3B9C">
        <w:t>rozstrzyg</w:t>
      </w:r>
      <w:r>
        <w:t>nięciu</w:t>
      </w:r>
      <w:r w:rsidRPr="00DB3B9C">
        <w:t xml:space="preserve"> przez wł</w:t>
      </w:r>
      <w:r>
        <w:t>aściwy rzeczowo sąd w Rzeszowie.</w:t>
      </w:r>
    </w:p>
    <w:p w14:paraId="429AC46B" w14:textId="77777777" w:rsidR="00570A36" w:rsidRPr="00B921D7" w:rsidRDefault="00570A36" w:rsidP="00570A36">
      <w:pPr>
        <w:pStyle w:val="Akapitzlist"/>
        <w:numPr>
          <w:ilvl w:val="0"/>
          <w:numId w:val="32"/>
        </w:numPr>
        <w:spacing w:before="40" w:after="40" w:line="360" w:lineRule="auto"/>
        <w:ind w:left="0" w:hanging="284"/>
        <w:jc w:val="both"/>
      </w:pPr>
      <w:r w:rsidRPr="00B921D7">
        <w:t>W sprawach nieuregulowanych niniejszą umową stosuje się w przepisy Kodeksu cywilnego.</w:t>
      </w:r>
    </w:p>
    <w:p w14:paraId="466E18B2" w14:textId="77777777" w:rsidR="00570A36" w:rsidRPr="00253A60" w:rsidRDefault="00570A36" w:rsidP="00570A36">
      <w:pPr>
        <w:numPr>
          <w:ilvl w:val="0"/>
          <w:numId w:val="31"/>
        </w:numPr>
        <w:tabs>
          <w:tab w:val="clear" w:pos="360"/>
          <w:tab w:val="num" w:pos="0"/>
        </w:tabs>
        <w:spacing w:before="40" w:after="40" w:line="360" w:lineRule="auto"/>
        <w:ind w:hanging="644"/>
        <w:jc w:val="both"/>
      </w:pPr>
      <w:r w:rsidRPr="00253A60">
        <w:t>Strony ustalają adres do korespondencji w tym składanie oświadczeń woli:</w:t>
      </w:r>
    </w:p>
    <w:p w14:paraId="08B64254" w14:textId="43B206BB" w:rsidR="00570A36" w:rsidRDefault="00570A36" w:rsidP="00570A36">
      <w:pPr>
        <w:widowControl w:val="0"/>
        <w:numPr>
          <w:ilvl w:val="1"/>
          <w:numId w:val="31"/>
        </w:numPr>
        <w:tabs>
          <w:tab w:val="clear" w:pos="1440"/>
          <w:tab w:val="num" w:pos="284"/>
        </w:tabs>
        <w:spacing w:before="40" w:after="40" w:line="360" w:lineRule="auto"/>
        <w:ind w:left="284" w:hanging="284"/>
        <w:jc w:val="both"/>
      </w:pPr>
      <w:r>
        <w:t>Zamawiający – ……………………………………………………….</w:t>
      </w:r>
    </w:p>
    <w:p w14:paraId="531B45F0" w14:textId="672EBD0D" w:rsidR="00570A36" w:rsidRDefault="00570A36" w:rsidP="00570A36">
      <w:pPr>
        <w:widowControl w:val="0"/>
        <w:numPr>
          <w:ilvl w:val="1"/>
          <w:numId w:val="31"/>
        </w:numPr>
        <w:tabs>
          <w:tab w:val="clear" w:pos="1440"/>
          <w:tab w:val="num" w:pos="284"/>
        </w:tabs>
        <w:spacing w:before="40" w:after="40" w:line="360" w:lineRule="auto"/>
        <w:ind w:left="284" w:hanging="284"/>
      </w:pPr>
      <w:r>
        <w:t xml:space="preserve">Wykonawca – </w:t>
      </w:r>
      <w:r>
        <w:rPr>
          <w:rFonts w:eastAsia="SimSun"/>
          <w:kern w:val="3"/>
        </w:rPr>
        <w:t>………………………………………………………..</w:t>
      </w:r>
    </w:p>
    <w:p w14:paraId="5856F595" w14:textId="77777777" w:rsidR="00570A36" w:rsidRPr="00253A60" w:rsidRDefault="00570A36" w:rsidP="00570A36">
      <w:pPr>
        <w:widowControl w:val="0"/>
        <w:numPr>
          <w:ilvl w:val="0"/>
          <w:numId w:val="31"/>
        </w:numPr>
        <w:tabs>
          <w:tab w:val="clear" w:pos="360"/>
          <w:tab w:val="num" w:pos="0"/>
        </w:tabs>
        <w:spacing w:before="40" w:after="40" w:line="360" w:lineRule="auto"/>
        <w:ind w:left="0" w:hanging="284"/>
        <w:jc w:val="both"/>
      </w:pPr>
      <w:r w:rsidRPr="00253A60">
        <w:t xml:space="preserve">Każda zmiana adresu, określonego w ust. </w:t>
      </w:r>
      <w:r>
        <w:t>3</w:t>
      </w:r>
      <w:r w:rsidRPr="00253A60">
        <w:t xml:space="preserve"> wymaga pisemnego poinformowania drugiej strony.</w:t>
      </w:r>
    </w:p>
    <w:p w14:paraId="1B183677" w14:textId="77777777" w:rsidR="00570A36" w:rsidRPr="00253A60" w:rsidRDefault="00570A36" w:rsidP="00570A36">
      <w:pPr>
        <w:numPr>
          <w:ilvl w:val="0"/>
          <w:numId w:val="31"/>
        </w:numPr>
        <w:tabs>
          <w:tab w:val="clear" w:pos="360"/>
          <w:tab w:val="num" w:pos="0"/>
        </w:tabs>
        <w:spacing w:before="40" w:after="40" w:line="360" w:lineRule="auto"/>
        <w:ind w:left="0" w:hanging="284"/>
        <w:jc w:val="both"/>
      </w:pPr>
      <w:r w:rsidRPr="00253A60">
        <w:t>W razie niepoinformowania o zmianie adresu, doręczenie korespondencji pod dotychczasowy adres ma skutek doręczenia.</w:t>
      </w:r>
    </w:p>
    <w:p w14:paraId="0AEE24D6" w14:textId="77777777" w:rsidR="00570A36" w:rsidRDefault="00570A36" w:rsidP="00570A36">
      <w:pPr>
        <w:widowControl w:val="0"/>
        <w:numPr>
          <w:ilvl w:val="0"/>
          <w:numId w:val="31"/>
        </w:numPr>
        <w:tabs>
          <w:tab w:val="clear" w:pos="360"/>
          <w:tab w:val="num" w:pos="0"/>
        </w:tabs>
        <w:spacing w:before="40" w:after="40" w:line="360" w:lineRule="auto"/>
        <w:ind w:left="0" w:hanging="284"/>
        <w:jc w:val="both"/>
      </w:pPr>
      <w:r w:rsidRPr="009068D8">
        <w:t xml:space="preserve">Strony uzgadniają sposób kontaktu formalnego drogą pocztową na adresy podane w ust. </w:t>
      </w:r>
      <w:r>
        <w:t>3</w:t>
      </w:r>
      <w:r w:rsidRPr="009068D8">
        <w:t xml:space="preserve">  oraz sposób kontaktu bieżącego w ramach koordynacji procesu realizacji umowy drogą mailową na adresy</w:t>
      </w:r>
      <w:r>
        <w:t>:</w:t>
      </w:r>
    </w:p>
    <w:p w14:paraId="6D07E2A8" w14:textId="15E1EF80" w:rsidR="00570A36" w:rsidRPr="00253A60" w:rsidRDefault="00570A36" w:rsidP="00570A36">
      <w:pPr>
        <w:widowControl w:val="0"/>
        <w:numPr>
          <w:ilvl w:val="1"/>
          <w:numId w:val="33"/>
        </w:numPr>
        <w:tabs>
          <w:tab w:val="clear" w:pos="1440"/>
          <w:tab w:val="num" w:pos="567"/>
        </w:tabs>
        <w:spacing w:before="40" w:after="40" w:line="360" w:lineRule="auto"/>
        <w:ind w:left="567" w:hanging="425"/>
        <w:jc w:val="both"/>
      </w:pPr>
      <w:r w:rsidRPr="00253A60">
        <w:t xml:space="preserve">Zamawiający – </w:t>
      </w:r>
      <w:r>
        <w:t>e</w:t>
      </w:r>
      <w:r>
        <w:noBreakHyphen/>
        <w:t>mail: </w:t>
      </w:r>
      <w:r>
        <w:rPr>
          <w:color w:val="000000"/>
        </w:rPr>
        <w:t>…………………………</w:t>
      </w:r>
    </w:p>
    <w:p w14:paraId="7015DE1D" w14:textId="77777777" w:rsidR="00B16D5C" w:rsidRPr="00B16D5C" w:rsidRDefault="00570A36" w:rsidP="00B16D5C">
      <w:pPr>
        <w:widowControl w:val="0"/>
        <w:numPr>
          <w:ilvl w:val="1"/>
          <w:numId w:val="31"/>
        </w:numPr>
        <w:tabs>
          <w:tab w:val="clear" w:pos="1440"/>
          <w:tab w:val="num" w:pos="142"/>
        </w:tabs>
        <w:spacing w:before="40" w:after="40" w:line="360" w:lineRule="auto"/>
        <w:ind w:left="567" w:hanging="425"/>
      </w:pPr>
      <w:r w:rsidRPr="00253A60">
        <w:t xml:space="preserve">Wykonawca – </w:t>
      </w:r>
      <w:r>
        <w:rPr>
          <w:rFonts w:eastAsia="SimSun"/>
          <w:kern w:val="3"/>
        </w:rPr>
        <w:t xml:space="preserve">e-mail: </w:t>
      </w:r>
      <w:r w:rsidRPr="00570A36">
        <w:rPr>
          <w:rFonts w:eastAsia="SimSun"/>
          <w:kern w:val="3"/>
        </w:rPr>
        <w:t>………………………….</w:t>
      </w:r>
    </w:p>
    <w:p w14:paraId="1B105C49" w14:textId="77777777" w:rsidR="00B16D5C" w:rsidRDefault="00B16D5C" w:rsidP="00B16D5C">
      <w:pPr>
        <w:widowControl w:val="0"/>
        <w:spacing w:before="40" w:after="40" w:line="360" w:lineRule="auto"/>
        <w:rPr>
          <w:rFonts w:eastAsia="SimSun"/>
          <w:kern w:val="3"/>
        </w:rPr>
      </w:pPr>
    </w:p>
    <w:p w14:paraId="1B555FDA" w14:textId="77777777" w:rsidR="00B16D5C" w:rsidRDefault="00B16D5C" w:rsidP="00B16D5C">
      <w:pPr>
        <w:widowControl w:val="0"/>
        <w:spacing w:before="40" w:after="40" w:line="360" w:lineRule="auto"/>
      </w:pPr>
    </w:p>
    <w:p w14:paraId="106B8E25" w14:textId="04C0C259" w:rsidR="00B16D5C" w:rsidRPr="00FA38E2" w:rsidRDefault="00B16D5C" w:rsidP="00B16D5C">
      <w:pPr>
        <w:widowControl w:val="0"/>
        <w:spacing w:before="40" w:after="40" w:line="360" w:lineRule="auto"/>
        <w:ind w:left="567"/>
        <w:jc w:val="center"/>
        <w:rPr>
          <w:b/>
          <w:bCs/>
        </w:rPr>
      </w:pPr>
      <w:r w:rsidRPr="00FA38E2">
        <w:rPr>
          <w:b/>
          <w:bCs/>
        </w:rPr>
        <w:lastRenderedPageBreak/>
        <w:t>§ 14</w:t>
      </w:r>
    </w:p>
    <w:p w14:paraId="478DD549" w14:textId="5C5DAABA" w:rsidR="00CF3E6F" w:rsidRPr="00911562" w:rsidRDefault="00570A36" w:rsidP="00B16D5C">
      <w:pPr>
        <w:widowControl w:val="0"/>
        <w:spacing w:before="40" w:after="40" w:line="360" w:lineRule="auto"/>
      </w:pPr>
      <w:r>
        <w:t>U</w:t>
      </w:r>
      <w:r w:rsidRPr="008215DA">
        <w:t>mowę sporządzono w dwóch jednobrzmiących egzemplarzach; jeden dla Zamawiającego i jeden dla Wykonawcy.</w:t>
      </w:r>
    </w:p>
    <w:sectPr w:rsidR="00CF3E6F" w:rsidRPr="00911562" w:rsidSect="0016746F">
      <w:footerReference w:type="default" r:id="rId8"/>
      <w:pgSz w:w="11906" w:h="16838" w:code="9"/>
      <w:pgMar w:top="1135" w:right="1418" w:bottom="1702" w:left="1418" w:header="709" w:footer="54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91EE87" w14:textId="77777777" w:rsidR="0016746F" w:rsidRDefault="0016746F">
      <w:r>
        <w:separator/>
      </w:r>
    </w:p>
  </w:endnote>
  <w:endnote w:type="continuationSeparator" w:id="0">
    <w:p w14:paraId="08CEC751" w14:textId="77777777" w:rsidR="0016746F" w:rsidRDefault="001674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F">
    <w:altName w:val="Times New Roman"/>
    <w:charset w:val="00"/>
    <w:family w:val="auto"/>
    <w:pitch w:val="variable"/>
  </w:font>
  <w:font w:name="Book Antiqua">
    <w:panose1 w:val="02040602050305030304"/>
    <w:charset w:val="EE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650828373"/>
      <w:docPartObj>
        <w:docPartGallery w:val="Page Numbers (Bottom of Page)"/>
        <w:docPartUnique/>
      </w:docPartObj>
    </w:sdtPr>
    <w:sdtContent>
      <w:p w14:paraId="6A6CBEDD" w14:textId="77777777" w:rsidR="00222327" w:rsidRDefault="00222327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512F2C">
          <w:rPr>
            <w:noProof/>
          </w:rPr>
          <w:t>2</w:t>
        </w:r>
        <w:r>
          <w:fldChar w:fldCharType="end"/>
        </w:r>
      </w:p>
    </w:sdtContent>
  </w:sdt>
  <w:p w14:paraId="68E3144D" w14:textId="77777777" w:rsidR="00222327" w:rsidRPr="00574D27" w:rsidRDefault="00222327" w:rsidP="00437933">
    <w:pPr>
      <w:jc w:val="center"/>
      <w:rPr>
        <w:rFonts w:ascii="Arial" w:hAnsi="Arial" w:cs="Arial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4E5AFC4" w14:textId="77777777" w:rsidR="0016746F" w:rsidRDefault="0016746F">
      <w:r>
        <w:separator/>
      </w:r>
    </w:p>
  </w:footnote>
  <w:footnote w:type="continuationSeparator" w:id="0">
    <w:p w14:paraId="35C6FD50" w14:textId="77777777" w:rsidR="0016746F" w:rsidRDefault="001674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9C5EDD"/>
    <w:multiLevelType w:val="multilevel"/>
    <w:tmpl w:val="13EA458E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i w:val="0"/>
        <w:iCs w:val="0"/>
        <w:color w:val="auto"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03480B90"/>
    <w:multiLevelType w:val="hybridMultilevel"/>
    <w:tmpl w:val="AE3A9188"/>
    <w:lvl w:ilvl="0" w:tplc="FF5E459C">
      <w:start w:val="3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3C84CB8"/>
    <w:multiLevelType w:val="hybridMultilevel"/>
    <w:tmpl w:val="C326364A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5630CD"/>
    <w:multiLevelType w:val="hybridMultilevel"/>
    <w:tmpl w:val="BF26C2D0"/>
    <w:lvl w:ilvl="0" w:tplc="426450EE">
      <w:start w:val="1"/>
      <w:numFmt w:val="decimal"/>
      <w:lvlText w:val="%1)"/>
      <w:lvlJc w:val="left"/>
      <w:pPr>
        <w:ind w:left="4188" w:hanging="360"/>
      </w:pPr>
      <w:rPr>
        <w:b w:val="0"/>
        <w:i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F40D67"/>
    <w:multiLevelType w:val="multilevel"/>
    <w:tmpl w:val="BA9452BC"/>
    <w:styleLink w:val="WWNum30"/>
    <w:lvl w:ilvl="0">
      <w:start w:val="1"/>
      <w:numFmt w:val="lowerLetter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5" w15:restartNumberingAfterBreak="0">
    <w:nsid w:val="0E0C0819"/>
    <w:multiLevelType w:val="hybridMultilevel"/>
    <w:tmpl w:val="DF74EA5C"/>
    <w:lvl w:ilvl="0" w:tplc="61C40F06">
      <w:start w:val="1"/>
      <w:numFmt w:val="decimal"/>
      <w:lvlText w:val="%1)"/>
      <w:lvlJc w:val="left"/>
      <w:pPr>
        <w:ind w:left="786" w:hanging="360"/>
      </w:pPr>
      <w:rPr>
        <w:rFonts w:hint="default"/>
        <w:i w:val="0"/>
      </w:rPr>
    </w:lvl>
    <w:lvl w:ilvl="1" w:tplc="850C8CFC">
      <w:start w:val="1"/>
      <w:numFmt w:val="decimal"/>
      <w:lvlText w:val="%2."/>
      <w:lvlJc w:val="left"/>
      <w:pPr>
        <w:ind w:left="1506" w:hanging="360"/>
      </w:pPr>
      <w:rPr>
        <w:rFonts w:ascii="Times New Roman" w:eastAsia="SimSun" w:hAnsi="Times New Roman" w:cs="Times New Roman"/>
        <w:b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113D7E90"/>
    <w:multiLevelType w:val="hybridMultilevel"/>
    <w:tmpl w:val="DCA68AF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8BA82566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6765B36"/>
    <w:multiLevelType w:val="hybridMultilevel"/>
    <w:tmpl w:val="E3DCFC6A"/>
    <w:lvl w:ilvl="0" w:tplc="3170EF30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DD2349F"/>
    <w:multiLevelType w:val="hybridMultilevel"/>
    <w:tmpl w:val="BE3C8618"/>
    <w:lvl w:ilvl="0" w:tplc="78A48690">
      <w:start w:val="1"/>
      <w:numFmt w:val="decimal"/>
      <w:lvlText w:val="%1)"/>
      <w:lvlJc w:val="left"/>
      <w:pPr>
        <w:ind w:left="600" w:hanging="360"/>
      </w:pPr>
    </w:lvl>
    <w:lvl w:ilvl="1" w:tplc="04150019">
      <w:start w:val="1"/>
      <w:numFmt w:val="lowerLetter"/>
      <w:lvlText w:val="%2."/>
      <w:lvlJc w:val="left"/>
      <w:pPr>
        <w:ind w:left="1320" w:hanging="360"/>
      </w:pPr>
    </w:lvl>
    <w:lvl w:ilvl="2" w:tplc="0415001B">
      <w:start w:val="1"/>
      <w:numFmt w:val="lowerRoman"/>
      <w:lvlText w:val="%3."/>
      <w:lvlJc w:val="right"/>
      <w:pPr>
        <w:ind w:left="2040" w:hanging="180"/>
      </w:pPr>
    </w:lvl>
    <w:lvl w:ilvl="3" w:tplc="0415000F">
      <w:start w:val="1"/>
      <w:numFmt w:val="decimal"/>
      <w:lvlText w:val="%4."/>
      <w:lvlJc w:val="left"/>
      <w:pPr>
        <w:ind w:left="2760" w:hanging="360"/>
      </w:pPr>
    </w:lvl>
    <w:lvl w:ilvl="4" w:tplc="04150019">
      <w:start w:val="1"/>
      <w:numFmt w:val="lowerLetter"/>
      <w:lvlText w:val="%5."/>
      <w:lvlJc w:val="left"/>
      <w:pPr>
        <w:ind w:left="3480" w:hanging="360"/>
      </w:pPr>
    </w:lvl>
    <w:lvl w:ilvl="5" w:tplc="0415001B">
      <w:start w:val="1"/>
      <w:numFmt w:val="lowerRoman"/>
      <w:lvlText w:val="%6."/>
      <w:lvlJc w:val="right"/>
      <w:pPr>
        <w:ind w:left="4200" w:hanging="180"/>
      </w:pPr>
    </w:lvl>
    <w:lvl w:ilvl="6" w:tplc="0415000F">
      <w:start w:val="1"/>
      <w:numFmt w:val="decimal"/>
      <w:lvlText w:val="%7."/>
      <w:lvlJc w:val="left"/>
      <w:pPr>
        <w:ind w:left="4920" w:hanging="360"/>
      </w:pPr>
    </w:lvl>
    <w:lvl w:ilvl="7" w:tplc="04150019">
      <w:start w:val="1"/>
      <w:numFmt w:val="lowerLetter"/>
      <w:lvlText w:val="%8."/>
      <w:lvlJc w:val="left"/>
      <w:pPr>
        <w:ind w:left="5640" w:hanging="360"/>
      </w:pPr>
    </w:lvl>
    <w:lvl w:ilvl="8" w:tplc="0415001B">
      <w:start w:val="1"/>
      <w:numFmt w:val="lowerRoman"/>
      <w:lvlText w:val="%9."/>
      <w:lvlJc w:val="right"/>
      <w:pPr>
        <w:ind w:left="6360" w:hanging="180"/>
      </w:pPr>
    </w:lvl>
  </w:abstractNum>
  <w:abstractNum w:abstractNumId="9" w15:restartNumberingAfterBreak="0">
    <w:nsid w:val="21323B39"/>
    <w:multiLevelType w:val="hybridMultilevel"/>
    <w:tmpl w:val="A510CCB0"/>
    <w:lvl w:ilvl="0" w:tplc="7DF6E0AC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21F97C4B"/>
    <w:multiLevelType w:val="multilevel"/>
    <w:tmpl w:val="1FD82A1A"/>
    <w:styleLink w:val="WWNum4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1.%2.%3."/>
      <w:lvlJc w:val="right"/>
      <w:pPr>
        <w:ind w:left="2160" w:hanging="180"/>
      </w:pPr>
    </w:lvl>
    <w:lvl w:ilvl="3">
      <w:start w:val="1"/>
      <w:numFmt w:val="decimal"/>
      <w:lvlText w:val="%1.%2.%3.%4."/>
      <w:lvlJc w:val="left"/>
      <w:pPr>
        <w:ind w:left="2880" w:hanging="360"/>
      </w:pPr>
    </w:lvl>
    <w:lvl w:ilvl="4">
      <w:start w:val="1"/>
      <w:numFmt w:val="lowerLetter"/>
      <w:lvlText w:val="%1.%2.%3.%4.%5."/>
      <w:lvlJc w:val="left"/>
      <w:pPr>
        <w:ind w:left="3600" w:hanging="360"/>
      </w:pPr>
    </w:lvl>
    <w:lvl w:ilvl="5">
      <w:start w:val="1"/>
      <w:numFmt w:val="lowerRoman"/>
      <w:lvlText w:val="%1.%2.%3.%4.%5.%6."/>
      <w:lvlJc w:val="right"/>
      <w:pPr>
        <w:ind w:left="4320" w:hanging="180"/>
      </w:pPr>
    </w:lvl>
    <w:lvl w:ilvl="6">
      <w:start w:val="1"/>
      <w:numFmt w:val="decimal"/>
      <w:lvlText w:val="%1.%2.%3.%4.%5.%6.%7."/>
      <w:lvlJc w:val="left"/>
      <w:pPr>
        <w:ind w:left="5040" w:hanging="360"/>
      </w:pPr>
    </w:lvl>
    <w:lvl w:ilvl="7">
      <w:start w:val="1"/>
      <w:numFmt w:val="lowerLetter"/>
      <w:lvlText w:val="%1.%2.%3.%4.%5.%6.%7.%8."/>
      <w:lvlJc w:val="left"/>
      <w:pPr>
        <w:ind w:left="5760" w:hanging="360"/>
      </w:pPr>
    </w:lvl>
    <w:lvl w:ilvl="8">
      <w:start w:val="1"/>
      <w:numFmt w:val="lowerRoman"/>
      <w:lvlText w:val="%1.%2.%3.%4.%5.%6.%7.%8.%9."/>
      <w:lvlJc w:val="right"/>
      <w:pPr>
        <w:ind w:left="6480" w:hanging="180"/>
      </w:pPr>
    </w:lvl>
  </w:abstractNum>
  <w:abstractNum w:abstractNumId="11" w15:restartNumberingAfterBreak="0">
    <w:nsid w:val="27B57D18"/>
    <w:multiLevelType w:val="hybridMultilevel"/>
    <w:tmpl w:val="3E92CA54"/>
    <w:lvl w:ilvl="0" w:tplc="A0405786">
      <w:start w:val="1"/>
      <w:numFmt w:val="decimal"/>
      <w:lvlText w:val="%1)"/>
      <w:lvlJc w:val="left"/>
      <w:pPr>
        <w:ind w:left="8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60" w:hanging="360"/>
      </w:pPr>
    </w:lvl>
    <w:lvl w:ilvl="2" w:tplc="0415001B" w:tentative="1">
      <w:start w:val="1"/>
      <w:numFmt w:val="lowerRoman"/>
      <w:lvlText w:val="%3."/>
      <w:lvlJc w:val="right"/>
      <w:pPr>
        <w:ind w:left="2280" w:hanging="180"/>
      </w:pPr>
    </w:lvl>
    <w:lvl w:ilvl="3" w:tplc="0415000F" w:tentative="1">
      <w:start w:val="1"/>
      <w:numFmt w:val="decimal"/>
      <w:lvlText w:val="%4."/>
      <w:lvlJc w:val="left"/>
      <w:pPr>
        <w:ind w:left="3000" w:hanging="360"/>
      </w:pPr>
    </w:lvl>
    <w:lvl w:ilvl="4" w:tplc="04150019" w:tentative="1">
      <w:start w:val="1"/>
      <w:numFmt w:val="lowerLetter"/>
      <w:lvlText w:val="%5."/>
      <w:lvlJc w:val="left"/>
      <w:pPr>
        <w:ind w:left="3720" w:hanging="360"/>
      </w:pPr>
    </w:lvl>
    <w:lvl w:ilvl="5" w:tplc="0415001B" w:tentative="1">
      <w:start w:val="1"/>
      <w:numFmt w:val="lowerRoman"/>
      <w:lvlText w:val="%6."/>
      <w:lvlJc w:val="right"/>
      <w:pPr>
        <w:ind w:left="4440" w:hanging="180"/>
      </w:pPr>
    </w:lvl>
    <w:lvl w:ilvl="6" w:tplc="0415000F" w:tentative="1">
      <w:start w:val="1"/>
      <w:numFmt w:val="decimal"/>
      <w:lvlText w:val="%7."/>
      <w:lvlJc w:val="left"/>
      <w:pPr>
        <w:ind w:left="5160" w:hanging="360"/>
      </w:pPr>
    </w:lvl>
    <w:lvl w:ilvl="7" w:tplc="04150019" w:tentative="1">
      <w:start w:val="1"/>
      <w:numFmt w:val="lowerLetter"/>
      <w:lvlText w:val="%8."/>
      <w:lvlJc w:val="left"/>
      <w:pPr>
        <w:ind w:left="5880" w:hanging="360"/>
      </w:pPr>
    </w:lvl>
    <w:lvl w:ilvl="8" w:tplc="0415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12" w15:restartNumberingAfterBreak="0">
    <w:nsid w:val="2AC3254D"/>
    <w:multiLevelType w:val="hybridMultilevel"/>
    <w:tmpl w:val="0F9C5578"/>
    <w:lvl w:ilvl="0" w:tplc="2AE4C4CA">
      <w:start w:val="1"/>
      <w:numFmt w:val="decimal"/>
      <w:lvlText w:val="%1)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2C1847F6"/>
    <w:multiLevelType w:val="hybridMultilevel"/>
    <w:tmpl w:val="BAE0B7B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A0C86"/>
    <w:multiLevelType w:val="hybridMultilevel"/>
    <w:tmpl w:val="C484852E"/>
    <w:lvl w:ilvl="0" w:tplc="14267A74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  <w:sz w:val="24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3EAB633B"/>
    <w:multiLevelType w:val="hybridMultilevel"/>
    <w:tmpl w:val="7E7E221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40535EA0"/>
    <w:multiLevelType w:val="hybridMultilevel"/>
    <w:tmpl w:val="B48275E4"/>
    <w:lvl w:ilvl="0" w:tplc="04150011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hint="default"/>
        <w:b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5C55C3F"/>
    <w:multiLevelType w:val="hybridMultilevel"/>
    <w:tmpl w:val="9E50DA5A"/>
    <w:lvl w:ilvl="0" w:tplc="1D3CD190">
      <w:start w:val="1"/>
      <w:numFmt w:val="decimal"/>
      <w:lvlText w:val="%1)"/>
      <w:lvlJc w:val="left"/>
      <w:pPr>
        <w:ind w:left="786" w:hanging="360"/>
      </w:pPr>
      <w:rPr>
        <w:rFonts w:hint="default"/>
      </w:rPr>
    </w:lvl>
    <w:lvl w:ilvl="1" w:tplc="2A2C2ABA">
      <w:start w:val="1"/>
      <w:numFmt w:val="decimal"/>
      <w:lvlText w:val="%2."/>
      <w:lvlJc w:val="left"/>
      <w:pPr>
        <w:ind w:left="1506" w:hanging="360"/>
      </w:pPr>
      <w:rPr>
        <w:rFonts w:hint="default"/>
        <w:b/>
        <w:color w:val="auto"/>
      </w:r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48D02216"/>
    <w:multiLevelType w:val="multilevel"/>
    <w:tmpl w:val="BBF428DE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  <w:b w:val="0"/>
        <w:i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 w15:restartNumberingAfterBreak="0">
    <w:nsid w:val="49A50C54"/>
    <w:multiLevelType w:val="hybridMultilevel"/>
    <w:tmpl w:val="E230FD1E"/>
    <w:lvl w:ilvl="0" w:tplc="FBC2CACA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4F4C6F84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CBD3934"/>
    <w:multiLevelType w:val="hybridMultilevel"/>
    <w:tmpl w:val="6BDE93E8"/>
    <w:lvl w:ilvl="0" w:tplc="96523FAA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b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AC4EC1D0">
      <w:start w:val="1"/>
      <w:numFmt w:val="decimal"/>
      <w:lvlText w:val="%3)"/>
      <w:lvlJc w:val="right"/>
      <w:pPr>
        <w:tabs>
          <w:tab w:val="num" w:pos="2160"/>
        </w:tabs>
        <w:ind w:left="2160" w:hanging="180"/>
      </w:pPr>
      <w:rPr>
        <w:rFonts w:ascii="Times New Roman" w:eastAsia="Times New Roman" w:hAnsi="Times New Roman"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DC250FF"/>
    <w:multiLevelType w:val="hybridMultilevel"/>
    <w:tmpl w:val="41B2BC12"/>
    <w:lvl w:ilvl="0" w:tplc="AF9227E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4F2873A5"/>
    <w:multiLevelType w:val="hybridMultilevel"/>
    <w:tmpl w:val="BF0E1458"/>
    <w:lvl w:ilvl="0" w:tplc="D69CD7A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0785E40"/>
    <w:multiLevelType w:val="hybridMultilevel"/>
    <w:tmpl w:val="87623C68"/>
    <w:lvl w:ilvl="0" w:tplc="D95E6400">
      <w:start w:val="1"/>
      <w:numFmt w:val="decimal"/>
      <w:lvlText w:val="%1)"/>
      <w:lvlJc w:val="left"/>
      <w:pPr>
        <w:ind w:left="1080" w:hanging="360"/>
      </w:pPr>
      <w:rPr>
        <w:i w:val="0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0B7416E"/>
    <w:multiLevelType w:val="hybridMultilevel"/>
    <w:tmpl w:val="6C8461A8"/>
    <w:lvl w:ilvl="0" w:tplc="AAD2ACEC">
      <w:start w:val="1"/>
      <w:numFmt w:val="lowerLetter"/>
      <w:lvlText w:val="%1)"/>
      <w:lvlJc w:val="left"/>
      <w:pPr>
        <w:ind w:left="927" w:hanging="360"/>
      </w:pPr>
      <w:rPr>
        <w:rFonts w:hint="default"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5" w15:restartNumberingAfterBreak="0">
    <w:nsid w:val="55764C1A"/>
    <w:multiLevelType w:val="hybridMultilevel"/>
    <w:tmpl w:val="2E0A878E"/>
    <w:lvl w:ilvl="0" w:tplc="F63E353C">
      <w:start w:val="1"/>
      <w:numFmt w:val="decimal"/>
      <w:lvlText w:val="%1."/>
      <w:lvlJc w:val="left"/>
      <w:pPr>
        <w:tabs>
          <w:tab w:val="num" w:pos="180"/>
        </w:tabs>
        <w:ind w:left="180" w:hanging="360"/>
      </w:pPr>
      <w:rPr>
        <w:rFonts w:hint="default"/>
        <w:b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900"/>
        </w:tabs>
        <w:ind w:left="9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620"/>
        </w:tabs>
        <w:ind w:left="16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340"/>
        </w:tabs>
        <w:ind w:left="23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060"/>
        </w:tabs>
        <w:ind w:left="30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500"/>
        </w:tabs>
        <w:ind w:left="45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220"/>
        </w:tabs>
        <w:ind w:left="52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5940"/>
        </w:tabs>
        <w:ind w:left="5940" w:hanging="180"/>
      </w:pPr>
    </w:lvl>
  </w:abstractNum>
  <w:abstractNum w:abstractNumId="26" w15:restartNumberingAfterBreak="0">
    <w:nsid w:val="5A635348"/>
    <w:multiLevelType w:val="hybridMultilevel"/>
    <w:tmpl w:val="CB98024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6C2F47"/>
    <w:multiLevelType w:val="hybridMultilevel"/>
    <w:tmpl w:val="E110E468"/>
    <w:lvl w:ilvl="0" w:tplc="2E88A660">
      <w:start w:val="1"/>
      <w:numFmt w:val="decimal"/>
      <w:lvlText w:val="%1)"/>
      <w:lvlJc w:val="left"/>
      <w:pPr>
        <w:ind w:left="644" w:hanging="360"/>
      </w:pPr>
      <w:rPr>
        <w:rFonts w:hint="default"/>
        <w:i w:val="0"/>
      </w:rPr>
    </w:lvl>
    <w:lvl w:ilvl="1" w:tplc="04150017">
      <w:start w:val="1"/>
      <w:numFmt w:val="lowerLetter"/>
      <w:lvlText w:val="%2)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5C700968"/>
    <w:multiLevelType w:val="hybridMultilevel"/>
    <w:tmpl w:val="8A349730"/>
    <w:lvl w:ilvl="0" w:tplc="7472C6B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022907"/>
    <w:multiLevelType w:val="hybridMultilevel"/>
    <w:tmpl w:val="664E471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8C401B6"/>
    <w:multiLevelType w:val="hybridMultilevel"/>
    <w:tmpl w:val="97203A12"/>
    <w:lvl w:ilvl="0" w:tplc="41769B1A">
      <w:start w:val="1"/>
      <w:numFmt w:val="decimal"/>
      <w:lvlText w:val="%1."/>
      <w:lvlJc w:val="left"/>
      <w:pPr>
        <w:ind w:left="360" w:hanging="360"/>
      </w:pPr>
      <w:rPr>
        <w:rFonts w:ascii="Times New Roman" w:eastAsia="Times New Roman" w:hAnsi="Times New Roman" w:cs="Times New Roman"/>
        <w:b w:val="0"/>
        <w:i w:val="0"/>
        <w:strike w:val="0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E35273"/>
    <w:multiLevelType w:val="hybridMultilevel"/>
    <w:tmpl w:val="27B81736"/>
    <w:lvl w:ilvl="0" w:tplc="597EB6A0">
      <w:start w:val="3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220" w:hanging="360"/>
      </w:pPr>
    </w:lvl>
    <w:lvl w:ilvl="2" w:tplc="0415001B" w:tentative="1">
      <w:start w:val="1"/>
      <w:numFmt w:val="lowerRoman"/>
      <w:lvlText w:val="%3."/>
      <w:lvlJc w:val="right"/>
      <w:pPr>
        <w:ind w:left="2940" w:hanging="180"/>
      </w:pPr>
    </w:lvl>
    <w:lvl w:ilvl="3" w:tplc="0415000F" w:tentative="1">
      <w:start w:val="1"/>
      <w:numFmt w:val="decimal"/>
      <w:lvlText w:val="%4."/>
      <w:lvlJc w:val="left"/>
      <w:pPr>
        <w:ind w:left="3660" w:hanging="360"/>
      </w:pPr>
    </w:lvl>
    <w:lvl w:ilvl="4" w:tplc="04150019" w:tentative="1">
      <w:start w:val="1"/>
      <w:numFmt w:val="lowerLetter"/>
      <w:lvlText w:val="%5."/>
      <w:lvlJc w:val="left"/>
      <w:pPr>
        <w:ind w:left="4380" w:hanging="360"/>
      </w:pPr>
    </w:lvl>
    <w:lvl w:ilvl="5" w:tplc="0415001B" w:tentative="1">
      <w:start w:val="1"/>
      <w:numFmt w:val="lowerRoman"/>
      <w:lvlText w:val="%6."/>
      <w:lvlJc w:val="right"/>
      <w:pPr>
        <w:ind w:left="5100" w:hanging="180"/>
      </w:pPr>
    </w:lvl>
    <w:lvl w:ilvl="6" w:tplc="0415000F" w:tentative="1">
      <w:start w:val="1"/>
      <w:numFmt w:val="decimal"/>
      <w:lvlText w:val="%7."/>
      <w:lvlJc w:val="left"/>
      <w:pPr>
        <w:ind w:left="5820" w:hanging="360"/>
      </w:pPr>
    </w:lvl>
    <w:lvl w:ilvl="7" w:tplc="04150019" w:tentative="1">
      <w:start w:val="1"/>
      <w:numFmt w:val="lowerLetter"/>
      <w:lvlText w:val="%8."/>
      <w:lvlJc w:val="left"/>
      <w:pPr>
        <w:ind w:left="6540" w:hanging="360"/>
      </w:pPr>
    </w:lvl>
    <w:lvl w:ilvl="8" w:tplc="0415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32" w15:restartNumberingAfterBreak="0">
    <w:nsid w:val="6AF7499A"/>
    <w:multiLevelType w:val="hybridMultilevel"/>
    <w:tmpl w:val="9518433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F814D0D2">
      <w:start w:val="1"/>
      <w:numFmt w:val="decimal"/>
      <w:lvlText w:val="%2."/>
      <w:lvlJc w:val="left"/>
      <w:pPr>
        <w:ind w:left="1440" w:hanging="360"/>
      </w:pPr>
      <w:rPr>
        <w:b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14D71C7"/>
    <w:multiLevelType w:val="hybridMultilevel"/>
    <w:tmpl w:val="0BB45EE4"/>
    <w:lvl w:ilvl="0" w:tplc="B376646A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6683703"/>
    <w:multiLevelType w:val="hybridMultilevel"/>
    <w:tmpl w:val="9614105A"/>
    <w:lvl w:ilvl="0" w:tplc="626AE60E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  <w:b/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  <w:i w:val="0"/>
      </w:rPr>
    </w:lvl>
    <w:lvl w:ilvl="2" w:tplc="8EE6A6F2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96E30C8"/>
    <w:multiLevelType w:val="hybridMultilevel"/>
    <w:tmpl w:val="752EC3B4"/>
    <w:lvl w:ilvl="0" w:tplc="667E8764">
      <w:start w:val="1"/>
      <w:numFmt w:val="decimal"/>
      <w:lvlText w:val="%1)"/>
      <w:lvlJc w:val="left"/>
      <w:pPr>
        <w:ind w:left="643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3" w:hanging="360"/>
      </w:pPr>
    </w:lvl>
    <w:lvl w:ilvl="2" w:tplc="0415001B" w:tentative="1">
      <w:start w:val="1"/>
      <w:numFmt w:val="lowerRoman"/>
      <w:lvlText w:val="%3."/>
      <w:lvlJc w:val="right"/>
      <w:pPr>
        <w:ind w:left="2083" w:hanging="180"/>
      </w:pPr>
    </w:lvl>
    <w:lvl w:ilvl="3" w:tplc="0415000F" w:tentative="1">
      <w:start w:val="1"/>
      <w:numFmt w:val="decimal"/>
      <w:lvlText w:val="%4."/>
      <w:lvlJc w:val="left"/>
      <w:pPr>
        <w:ind w:left="2803" w:hanging="360"/>
      </w:pPr>
    </w:lvl>
    <w:lvl w:ilvl="4" w:tplc="04150019" w:tentative="1">
      <w:start w:val="1"/>
      <w:numFmt w:val="lowerLetter"/>
      <w:lvlText w:val="%5."/>
      <w:lvlJc w:val="left"/>
      <w:pPr>
        <w:ind w:left="3523" w:hanging="360"/>
      </w:pPr>
    </w:lvl>
    <w:lvl w:ilvl="5" w:tplc="0415001B" w:tentative="1">
      <w:start w:val="1"/>
      <w:numFmt w:val="lowerRoman"/>
      <w:lvlText w:val="%6."/>
      <w:lvlJc w:val="right"/>
      <w:pPr>
        <w:ind w:left="4243" w:hanging="180"/>
      </w:pPr>
    </w:lvl>
    <w:lvl w:ilvl="6" w:tplc="0415000F" w:tentative="1">
      <w:start w:val="1"/>
      <w:numFmt w:val="decimal"/>
      <w:lvlText w:val="%7."/>
      <w:lvlJc w:val="left"/>
      <w:pPr>
        <w:ind w:left="4963" w:hanging="360"/>
      </w:pPr>
    </w:lvl>
    <w:lvl w:ilvl="7" w:tplc="04150019" w:tentative="1">
      <w:start w:val="1"/>
      <w:numFmt w:val="lowerLetter"/>
      <w:lvlText w:val="%8."/>
      <w:lvlJc w:val="left"/>
      <w:pPr>
        <w:ind w:left="5683" w:hanging="360"/>
      </w:pPr>
    </w:lvl>
    <w:lvl w:ilvl="8" w:tplc="0415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36" w15:restartNumberingAfterBreak="0">
    <w:nsid w:val="7A695F2C"/>
    <w:multiLevelType w:val="hybridMultilevel"/>
    <w:tmpl w:val="EE50096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6592540">
    <w:abstractNumId w:val="5"/>
  </w:num>
  <w:num w:numId="2" w16cid:durableId="193348652">
    <w:abstractNumId w:val="28"/>
  </w:num>
  <w:num w:numId="3" w16cid:durableId="102193002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836721360">
    <w:abstractNumId w:val="33"/>
  </w:num>
  <w:num w:numId="5" w16cid:durableId="290331567">
    <w:abstractNumId w:val="27"/>
  </w:num>
  <w:num w:numId="6" w16cid:durableId="1339112887">
    <w:abstractNumId w:val="35"/>
  </w:num>
  <w:num w:numId="7" w16cid:durableId="612322836">
    <w:abstractNumId w:val="23"/>
  </w:num>
  <w:num w:numId="8" w16cid:durableId="16472139">
    <w:abstractNumId w:val="4"/>
  </w:num>
  <w:num w:numId="9" w16cid:durableId="388698989">
    <w:abstractNumId w:val="14"/>
  </w:num>
  <w:num w:numId="10" w16cid:durableId="777680220">
    <w:abstractNumId w:val="19"/>
  </w:num>
  <w:num w:numId="11" w16cid:durableId="373385523">
    <w:abstractNumId w:val="10"/>
    <w:lvlOverride w:ilvl="0">
      <w:lvl w:ilvl="0">
        <w:start w:val="1"/>
        <w:numFmt w:val="decimal"/>
        <w:lvlText w:val="%1."/>
        <w:lvlJc w:val="left"/>
        <w:pPr>
          <w:ind w:left="720" w:hanging="360"/>
        </w:pPr>
        <w:rPr>
          <w:b/>
        </w:rPr>
      </w:lvl>
    </w:lvlOverride>
  </w:num>
  <w:num w:numId="12" w16cid:durableId="123104109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519849388">
    <w:abstractNumId w:val="17"/>
  </w:num>
  <w:num w:numId="14" w16cid:durableId="1180510486">
    <w:abstractNumId w:val="6"/>
  </w:num>
  <w:num w:numId="15" w16cid:durableId="1095662630">
    <w:abstractNumId w:val="32"/>
  </w:num>
  <w:num w:numId="16" w16cid:durableId="788863497">
    <w:abstractNumId w:val="29"/>
  </w:num>
  <w:num w:numId="17" w16cid:durableId="1986928770">
    <w:abstractNumId w:val="2"/>
  </w:num>
  <w:num w:numId="18" w16cid:durableId="689455720">
    <w:abstractNumId w:val="9"/>
  </w:num>
  <w:num w:numId="19" w16cid:durableId="1941142390">
    <w:abstractNumId w:val="12"/>
  </w:num>
  <w:num w:numId="20" w16cid:durableId="2115399208">
    <w:abstractNumId w:val="21"/>
  </w:num>
  <w:num w:numId="21" w16cid:durableId="1250386241">
    <w:abstractNumId w:val="34"/>
  </w:num>
  <w:num w:numId="22" w16cid:durableId="556479782">
    <w:abstractNumId w:val="10"/>
  </w:num>
  <w:num w:numId="23" w16cid:durableId="1777091275">
    <w:abstractNumId w:val="25"/>
  </w:num>
  <w:num w:numId="24" w16cid:durableId="88664764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2053924305">
    <w:abstractNumId w:val="22"/>
  </w:num>
  <w:num w:numId="26" w16cid:durableId="1480263910">
    <w:abstractNumId w:val="26"/>
  </w:num>
  <w:num w:numId="27" w16cid:durableId="1529373421">
    <w:abstractNumId w:val="24"/>
  </w:num>
  <w:num w:numId="28" w16cid:durableId="988093238">
    <w:abstractNumId w:val="20"/>
  </w:num>
  <w:num w:numId="29" w16cid:durableId="2076276983">
    <w:abstractNumId w:val="16"/>
  </w:num>
  <w:num w:numId="30" w16cid:durableId="1548681809">
    <w:abstractNumId w:val="3"/>
  </w:num>
  <w:num w:numId="31" w16cid:durableId="1469517208">
    <w:abstractNumId w:val="18"/>
  </w:num>
  <w:num w:numId="32" w16cid:durableId="1288312100">
    <w:abstractNumId w:val="36"/>
  </w:num>
  <w:num w:numId="33" w16cid:durableId="2140957460">
    <w:abstractNumId w:val="18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694694961">
    <w:abstractNumId w:val="31"/>
  </w:num>
  <w:num w:numId="35" w16cid:durableId="418672904">
    <w:abstractNumId w:val="15"/>
  </w:num>
  <w:num w:numId="36" w16cid:durableId="313946891">
    <w:abstractNumId w:val="0"/>
  </w:num>
  <w:num w:numId="37" w16cid:durableId="2082868915">
    <w:abstractNumId w:val="13"/>
  </w:num>
  <w:num w:numId="38" w16cid:durableId="801925051">
    <w:abstractNumId w:val="11"/>
  </w:num>
  <w:num w:numId="39" w16cid:durableId="1842962658">
    <w:abstractNumId w:val="1"/>
  </w:num>
  <w:numIdMacAtCleanup w:val="2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05D1"/>
    <w:rsid w:val="00003455"/>
    <w:rsid w:val="00004C7F"/>
    <w:rsid w:val="000058DB"/>
    <w:rsid w:val="00007D3F"/>
    <w:rsid w:val="000110AA"/>
    <w:rsid w:val="00015134"/>
    <w:rsid w:val="0002220D"/>
    <w:rsid w:val="000279D3"/>
    <w:rsid w:val="00032759"/>
    <w:rsid w:val="00035E2D"/>
    <w:rsid w:val="0003688D"/>
    <w:rsid w:val="0004138E"/>
    <w:rsid w:val="00042980"/>
    <w:rsid w:val="0005675B"/>
    <w:rsid w:val="00060E2B"/>
    <w:rsid w:val="00066717"/>
    <w:rsid w:val="00070A23"/>
    <w:rsid w:val="00071BAF"/>
    <w:rsid w:val="00072A6A"/>
    <w:rsid w:val="00074538"/>
    <w:rsid w:val="0007626A"/>
    <w:rsid w:val="00080D23"/>
    <w:rsid w:val="00080DF5"/>
    <w:rsid w:val="00086434"/>
    <w:rsid w:val="000871D8"/>
    <w:rsid w:val="000913F2"/>
    <w:rsid w:val="0009203D"/>
    <w:rsid w:val="000A238D"/>
    <w:rsid w:val="000B1DBB"/>
    <w:rsid w:val="000B263A"/>
    <w:rsid w:val="000B500E"/>
    <w:rsid w:val="000B61C4"/>
    <w:rsid w:val="000B7327"/>
    <w:rsid w:val="000C05D1"/>
    <w:rsid w:val="000D0746"/>
    <w:rsid w:val="000D6294"/>
    <w:rsid w:val="000D7095"/>
    <w:rsid w:val="000E25DB"/>
    <w:rsid w:val="000F0A3C"/>
    <w:rsid w:val="000F153F"/>
    <w:rsid w:val="000F1FFE"/>
    <w:rsid w:val="000F670A"/>
    <w:rsid w:val="0010069C"/>
    <w:rsid w:val="001062E9"/>
    <w:rsid w:val="00106A09"/>
    <w:rsid w:val="0011068A"/>
    <w:rsid w:val="00110ABA"/>
    <w:rsid w:val="001125BB"/>
    <w:rsid w:val="0011565E"/>
    <w:rsid w:val="001240B5"/>
    <w:rsid w:val="0012607D"/>
    <w:rsid w:val="00127B13"/>
    <w:rsid w:val="0013212F"/>
    <w:rsid w:val="00141D70"/>
    <w:rsid w:val="00142747"/>
    <w:rsid w:val="001518A0"/>
    <w:rsid w:val="001613BA"/>
    <w:rsid w:val="00163AC3"/>
    <w:rsid w:val="00165517"/>
    <w:rsid w:val="0016746F"/>
    <w:rsid w:val="00167EF7"/>
    <w:rsid w:val="00172B26"/>
    <w:rsid w:val="00173A84"/>
    <w:rsid w:val="00186880"/>
    <w:rsid w:val="001A1791"/>
    <w:rsid w:val="001A225F"/>
    <w:rsid w:val="001A5EBB"/>
    <w:rsid w:val="001B1BAF"/>
    <w:rsid w:val="001B2EF4"/>
    <w:rsid w:val="001B6AEC"/>
    <w:rsid w:val="001B7F06"/>
    <w:rsid w:val="001C4457"/>
    <w:rsid w:val="001D2D99"/>
    <w:rsid w:val="001E016A"/>
    <w:rsid w:val="001E5376"/>
    <w:rsid w:val="001E57D0"/>
    <w:rsid w:val="001E631B"/>
    <w:rsid w:val="001F13B1"/>
    <w:rsid w:val="001F1751"/>
    <w:rsid w:val="001F4EF7"/>
    <w:rsid w:val="001F7522"/>
    <w:rsid w:val="001F78F5"/>
    <w:rsid w:val="0020345C"/>
    <w:rsid w:val="00204D6F"/>
    <w:rsid w:val="00210AF6"/>
    <w:rsid w:val="00221248"/>
    <w:rsid w:val="00222327"/>
    <w:rsid w:val="0022325A"/>
    <w:rsid w:val="002274C8"/>
    <w:rsid w:val="00235637"/>
    <w:rsid w:val="002373B9"/>
    <w:rsid w:val="002455DD"/>
    <w:rsid w:val="002471A5"/>
    <w:rsid w:val="0025021A"/>
    <w:rsid w:val="002507D8"/>
    <w:rsid w:val="00252A52"/>
    <w:rsid w:val="00252C93"/>
    <w:rsid w:val="002533ED"/>
    <w:rsid w:val="0025608C"/>
    <w:rsid w:val="0025641E"/>
    <w:rsid w:val="0026399E"/>
    <w:rsid w:val="00264A91"/>
    <w:rsid w:val="00267D03"/>
    <w:rsid w:val="002720A9"/>
    <w:rsid w:val="00274389"/>
    <w:rsid w:val="0028214E"/>
    <w:rsid w:val="00284C32"/>
    <w:rsid w:val="00286CAF"/>
    <w:rsid w:val="00286E9A"/>
    <w:rsid w:val="00287452"/>
    <w:rsid w:val="002905D0"/>
    <w:rsid w:val="002919FA"/>
    <w:rsid w:val="002944B2"/>
    <w:rsid w:val="00296AB9"/>
    <w:rsid w:val="00297998"/>
    <w:rsid w:val="002A1F05"/>
    <w:rsid w:val="002A3612"/>
    <w:rsid w:val="002B4E42"/>
    <w:rsid w:val="002B5F0A"/>
    <w:rsid w:val="002B6B2C"/>
    <w:rsid w:val="002C0EE9"/>
    <w:rsid w:val="002C1FCC"/>
    <w:rsid w:val="002D5EAA"/>
    <w:rsid w:val="002E0A6C"/>
    <w:rsid w:val="002E2716"/>
    <w:rsid w:val="002E3FA6"/>
    <w:rsid w:val="002E51F9"/>
    <w:rsid w:val="002E55AE"/>
    <w:rsid w:val="002E6B8A"/>
    <w:rsid w:val="002F3856"/>
    <w:rsid w:val="002F4562"/>
    <w:rsid w:val="002F470E"/>
    <w:rsid w:val="002F5D20"/>
    <w:rsid w:val="00300A11"/>
    <w:rsid w:val="003072B2"/>
    <w:rsid w:val="00307DAD"/>
    <w:rsid w:val="0031504B"/>
    <w:rsid w:val="00315359"/>
    <w:rsid w:val="0032408A"/>
    <w:rsid w:val="00324EB8"/>
    <w:rsid w:val="00325527"/>
    <w:rsid w:val="00330DF3"/>
    <w:rsid w:val="003335CB"/>
    <w:rsid w:val="003352A1"/>
    <w:rsid w:val="00344679"/>
    <w:rsid w:val="00357C87"/>
    <w:rsid w:val="003676FB"/>
    <w:rsid w:val="0037077C"/>
    <w:rsid w:val="00371B86"/>
    <w:rsid w:val="003737BE"/>
    <w:rsid w:val="00376BB7"/>
    <w:rsid w:val="003858EB"/>
    <w:rsid w:val="00392A48"/>
    <w:rsid w:val="00396243"/>
    <w:rsid w:val="003B6960"/>
    <w:rsid w:val="003B7B07"/>
    <w:rsid w:val="003B7B45"/>
    <w:rsid w:val="003C1CB4"/>
    <w:rsid w:val="003D179D"/>
    <w:rsid w:val="003D2D74"/>
    <w:rsid w:val="003D3808"/>
    <w:rsid w:val="003E04AC"/>
    <w:rsid w:val="003E4610"/>
    <w:rsid w:val="003E4AE6"/>
    <w:rsid w:val="003E5599"/>
    <w:rsid w:val="003F78AB"/>
    <w:rsid w:val="00400A5D"/>
    <w:rsid w:val="00400D3F"/>
    <w:rsid w:val="00401566"/>
    <w:rsid w:val="00401632"/>
    <w:rsid w:val="00402984"/>
    <w:rsid w:val="00404772"/>
    <w:rsid w:val="00405799"/>
    <w:rsid w:val="00407835"/>
    <w:rsid w:val="004161D1"/>
    <w:rsid w:val="00434F33"/>
    <w:rsid w:val="004350E2"/>
    <w:rsid w:val="00435DB3"/>
    <w:rsid w:val="004361DE"/>
    <w:rsid w:val="00437933"/>
    <w:rsid w:val="00442C1E"/>
    <w:rsid w:val="004433C5"/>
    <w:rsid w:val="00450742"/>
    <w:rsid w:val="004541F5"/>
    <w:rsid w:val="00462176"/>
    <w:rsid w:val="00462EED"/>
    <w:rsid w:val="00464772"/>
    <w:rsid w:val="00464949"/>
    <w:rsid w:val="00464CAA"/>
    <w:rsid w:val="004745CE"/>
    <w:rsid w:val="0047502E"/>
    <w:rsid w:val="00476D15"/>
    <w:rsid w:val="00480160"/>
    <w:rsid w:val="00481CBD"/>
    <w:rsid w:val="004826D0"/>
    <w:rsid w:val="004876D1"/>
    <w:rsid w:val="0049719E"/>
    <w:rsid w:val="004972A2"/>
    <w:rsid w:val="004A3D22"/>
    <w:rsid w:val="004B386D"/>
    <w:rsid w:val="004C0599"/>
    <w:rsid w:val="004C1D28"/>
    <w:rsid w:val="004C3F4B"/>
    <w:rsid w:val="004C7DD8"/>
    <w:rsid w:val="004D6D6C"/>
    <w:rsid w:val="004E3797"/>
    <w:rsid w:val="004E5960"/>
    <w:rsid w:val="004E7757"/>
    <w:rsid w:val="004F414E"/>
    <w:rsid w:val="00504258"/>
    <w:rsid w:val="00505688"/>
    <w:rsid w:val="00507C8A"/>
    <w:rsid w:val="00511D6C"/>
    <w:rsid w:val="00512C8E"/>
    <w:rsid w:val="00512F2C"/>
    <w:rsid w:val="00513F10"/>
    <w:rsid w:val="005167F7"/>
    <w:rsid w:val="00516D65"/>
    <w:rsid w:val="005210E4"/>
    <w:rsid w:val="00524D61"/>
    <w:rsid w:val="00525072"/>
    <w:rsid w:val="00530358"/>
    <w:rsid w:val="00533ADC"/>
    <w:rsid w:val="0053509B"/>
    <w:rsid w:val="00550C09"/>
    <w:rsid w:val="0056257F"/>
    <w:rsid w:val="00562B78"/>
    <w:rsid w:val="0057025D"/>
    <w:rsid w:val="00570A36"/>
    <w:rsid w:val="00582798"/>
    <w:rsid w:val="00582B67"/>
    <w:rsid w:val="00583689"/>
    <w:rsid w:val="0058679C"/>
    <w:rsid w:val="00597460"/>
    <w:rsid w:val="005A399C"/>
    <w:rsid w:val="005A5D3E"/>
    <w:rsid w:val="005A638B"/>
    <w:rsid w:val="005B043C"/>
    <w:rsid w:val="005B3400"/>
    <w:rsid w:val="005B43D4"/>
    <w:rsid w:val="005C7171"/>
    <w:rsid w:val="005D1870"/>
    <w:rsid w:val="005E18C2"/>
    <w:rsid w:val="005E368A"/>
    <w:rsid w:val="005E7F8B"/>
    <w:rsid w:val="005F4591"/>
    <w:rsid w:val="005F59B1"/>
    <w:rsid w:val="0060024C"/>
    <w:rsid w:val="006065CC"/>
    <w:rsid w:val="00610819"/>
    <w:rsid w:val="00613F4C"/>
    <w:rsid w:val="006161D2"/>
    <w:rsid w:val="00624850"/>
    <w:rsid w:val="006301B5"/>
    <w:rsid w:val="00630425"/>
    <w:rsid w:val="00635E11"/>
    <w:rsid w:val="0064336D"/>
    <w:rsid w:val="006527A3"/>
    <w:rsid w:val="00663535"/>
    <w:rsid w:val="00670076"/>
    <w:rsid w:val="006720B9"/>
    <w:rsid w:val="006805CC"/>
    <w:rsid w:val="00681AAD"/>
    <w:rsid w:val="00682F9D"/>
    <w:rsid w:val="006834B9"/>
    <w:rsid w:val="006838B3"/>
    <w:rsid w:val="00683EF1"/>
    <w:rsid w:val="00686AB2"/>
    <w:rsid w:val="006871D4"/>
    <w:rsid w:val="00691D34"/>
    <w:rsid w:val="0069213F"/>
    <w:rsid w:val="006925DA"/>
    <w:rsid w:val="00693A6A"/>
    <w:rsid w:val="00695118"/>
    <w:rsid w:val="0069712B"/>
    <w:rsid w:val="006975CB"/>
    <w:rsid w:val="006A5FAA"/>
    <w:rsid w:val="006A7190"/>
    <w:rsid w:val="006B03FC"/>
    <w:rsid w:val="006B6C6E"/>
    <w:rsid w:val="006B722E"/>
    <w:rsid w:val="006C06AD"/>
    <w:rsid w:val="006C33C3"/>
    <w:rsid w:val="006D3AF4"/>
    <w:rsid w:val="006D458E"/>
    <w:rsid w:val="006E13C7"/>
    <w:rsid w:val="006E26ED"/>
    <w:rsid w:val="00701398"/>
    <w:rsid w:val="007029FB"/>
    <w:rsid w:val="00704ABE"/>
    <w:rsid w:val="00710DC0"/>
    <w:rsid w:val="0071322F"/>
    <w:rsid w:val="007134CF"/>
    <w:rsid w:val="00722082"/>
    <w:rsid w:val="00722E35"/>
    <w:rsid w:val="00724AA0"/>
    <w:rsid w:val="00724CFA"/>
    <w:rsid w:val="0072517E"/>
    <w:rsid w:val="00725FA1"/>
    <w:rsid w:val="00727506"/>
    <w:rsid w:val="00734045"/>
    <w:rsid w:val="007370D4"/>
    <w:rsid w:val="007460B4"/>
    <w:rsid w:val="00746C63"/>
    <w:rsid w:val="00747176"/>
    <w:rsid w:val="00750512"/>
    <w:rsid w:val="00750A10"/>
    <w:rsid w:val="00751E93"/>
    <w:rsid w:val="00756163"/>
    <w:rsid w:val="007578E0"/>
    <w:rsid w:val="0076528D"/>
    <w:rsid w:val="007706AD"/>
    <w:rsid w:val="007717FA"/>
    <w:rsid w:val="007743BB"/>
    <w:rsid w:val="00775817"/>
    <w:rsid w:val="007827EF"/>
    <w:rsid w:val="00786CFD"/>
    <w:rsid w:val="007907BA"/>
    <w:rsid w:val="007937BF"/>
    <w:rsid w:val="007A1423"/>
    <w:rsid w:val="007A2A2C"/>
    <w:rsid w:val="007A2B5E"/>
    <w:rsid w:val="007A5E94"/>
    <w:rsid w:val="007A7DFD"/>
    <w:rsid w:val="007B1665"/>
    <w:rsid w:val="007B2F9D"/>
    <w:rsid w:val="007B494B"/>
    <w:rsid w:val="007B5CC8"/>
    <w:rsid w:val="007B6E07"/>
    <w:rsid w:val="007C03B6"/>
    <w:rsid w:val="007C36BF"/>
    <w:rsid w:val="007C45AD"/>
    <w:rsid w:val="007E1ACD"/>
    <w:rsid w:val="007E2BA9"/>
    <w:rsid w:val="007E3209"/>
    <w:rsid w:val="007E5BCD"/>
    <w:rsid w:val="007F033F"/>
    <w:rsid w:val="007F1F08"/>
    <w:rsid w:val="007F5F89"/>
    <w:rsid w:val="007F7410"/>
    <w:rsid w:val="00807744"/>
    <w:rsid w:val="00812F91"/>
    <w:rsid w:val="00816BD8"/>
    <w:rsid w:val="00825C88"/>
    <w:rsid w:val="00830BA1"/>
    <w:rsid w:val="008516B2"/>
    <w:rsid w:val="0085289A"/>
    <w:rsid w:val="00852999"/>
    <w:rsid w:val="00854B05"/>
    <w:rsid w:val="00857AD2"/>
    <w:rsid w:val="0086040E"/>
    <w:rsid w:val="008637F4"/>
    <w:rsid w:val="00866E2D"/>
    <w:rsid w:val="008724F7"/>
    <w:rsid w:val="008768E9"/>
    <w:rsid w:val="00881DBC"/>
    <w:rsid w:val="00884594"/>
    <w:rsid w:val="008862A7"/>
    <w:rsid w:val="00894037"/>
    <w:rsid w:val="00895444"/>
    <w:rsid w:val="008A39AE"/>
    <w:rsid w:val="008A5378"/>
    <w:rsid w:val="008A589B"/>
    <w:rsid w:val="008B0B89"/>
    <w:rsid w:val="008B104D"/>
    <w:rsid w:val="008B11DF"/>
    <w:rsid w:val="008B1AB5"/>
    <w:rsid w:val="008B279A"/>
    <w:rsid w:val="008B53C1"/>
    <w:rsid w:val="008B6290"/>
    <w:rsid w:val="008B7805"/>
    <w:rsid w:val="008C1130"/>
    <w:rsid w:val="008C7C5B"/>
    <w:rsid w:val="008D4B1C"/>
    <w:rsid w:val="008E12F4"/>
    <w:rsid w:val="008F0FAA"/>
    <w:rsid w:val="008F20E6"/>
    <w:rsid w:val="008F60F3"/>
    <w:rsid w:val="008F6B2F"/>
    <w:rsid w:val="00900776"/>
    <w:rsid w:val="009008B7"/>
    <w:rsid w:val="00902203"/>
    <w:rsid w:val="0090293D"/>
    <w:rsid w:val="00902D23"/>
    <w:rsid w:val="00907090"/>
    <w:rsid w:val="0090767B"/>
    <w:rsid w:val="00911562"/>
    <w:rsid w:val="00911B68"/>
    <w:rsid w:val="0091728A"/>
    <w:rsid w:val="00923E5E"/>
    <w:rsid w:val="00924470"/>
    <w:rsid w:val="0092494A"/>
    <w:rsid w:val="009363D0"/>
    <w:rsid w:val="00937EFE"/>
    <w:rsid w:val="009438DB"/>
    <w:rsid w:val="00943BB3"/>
    <w:rsid w:val="00944098"/>
    <w:rsid w:val="009451E6"/>
    <w:rsid w:val="00950BC7"/>
    <w:rsid w:val="00954E96"/>
    <w:rsid w:val="00956A39"/>
    <w:rsid w:val="009617A2"/>
    <w:rsid w:val="00972DC1"/>
    <w:rsid w:val="009769AA"/>
    <w:rsid w:val="00981A43"/>
    <w:rsid w:val="00981CB5"/>
    <w:rsid w:val="009844D1"/>
    <w:rsid w:val="00985532"/>
    <w:rsid w:val="00990F15"/>
    <w:rsid w:val="0099199E"/>
    <w:rsid w:val="00996D79"/>
    <w:rsid w:val="009A3AF2"/>
    <w:rsid w:val="009B6496"/>
    <w:rsid w:val="009B6FD4"/>
    <w:rsid w:val="009B7AF6"/>
    <w:rsid w:val="009C340B"/>
    <w:rsid w:val="009C55E5"/>
    <w:rsid w:val="009D4160"/>
    <w:rsid w:val="009D4247"/>
    <w:rsid w:val="009E0074"/>
    <w:rsid w:val="009E0AFF"/>
    <w:rsid w:val="009E338B"/>
    <w:rsid w:val="009E6EC1"/>
    <w:rsid w:val="009F15DC"/>
    <w:rsid w:val="009F4F65"/>
    <w:rsid w:val="009F581F"/>
    <w:rsid w:val="009F66AD"/>
    <w:rsid w:val="009F7927"/>
    <w:rsid w:val="00A00775"/>
    <w:rsid w:val="00A04AD6"/>
    <w:rsid w:val="00A06E6B"/>
    <w:rsid w:val="00A10EA6"/>
    <w:rsid w:val="00A13B89"/>
    <w:rsid w:val="00A1534D"/>
    <w:rsid w:val="00A25424"/>
    <w:rsid w:val="00A27C31"/>
    <w:rsid w:val="00A42DEE"/>
    <w:rsid w:val="00A43CB2"/>
    <w:rsid w:val="00A43F96"/>
    <w:rsid w:val="00A44E00"/>
    <w:rsid w:val="00A44E29"/>
    <w:rsid w:val="00A52B62"/>
    <w:rsid w:val="00A53484"/>
    <w:rsid w:val="00A54654"/>
    <w:rsid w:val="00A63E1D"/>
    <w:rsid w:val="00A672F4"/>
    <w:rsid w:val="00A80893"/>
    <w:rsid w:val="00A82939"/>
    <w:rsid w:val="00A87F7E"/>
    <w:rsid w:val="00AA2385"/>
    <w:rsid w:val="00AB4586"/>
    <w:rsid w:val="00AC3E68"/>
    <w:rsid w:val="00AC3F92"/>
    <w:rsid w:val="00AD4902"/>
    <w:rsid w:val="00AD73E1"/>
    <w:rsid w:val="00AD7DC9"/>
    <w:rsid w:val="00AE16BB"/>
    <w:rsid w:val="00AE458D"/>
    <w:rsid w:val="00AE578B"/>
    <w:rsid w:val="00AF1976"/>
    <w:rsid w:val="00AF6311"/>
    <w:rsid w:val="00B0088A"/>
    <w:rsid w:val="00B00FD7"/>
    <w:rsid w:val="00B1106C"/>
    <w:rsid w:val="00B13287"/>
    <w:rsid w:val="00B16D5C"/>
    <w:rsid w:val="00B17F32"/>
    <w:rsid w:val="00B37EC3"/>
    <w:rsid w:val="00B37FEE"/>
    <w:rsid w:val="00B47D07"/>
    <w:rsid w:val="00B47DAF"/>
    <w:rsid w:val="00B50F81"/>
    <w:rsid w:val="00B670E9"/>
    <w:rsid w:val="00B70C75"/>
    <w:rsid w:val="00B831A8"/>
    <w:rsid w:val="00BA1765"/>
    <w:rsid w:val="00BA17E6"/>
    <w:rsid w:val="00BA1E53"/>
    <w:rsid w:val="00BA34BF"/>
    <w:rsid w:val="00BA407B"/>
    <w:rsid w:val="00BA5A9F"/>
    <w:rsid w:val="00BB0D8A"/>
    <w:rsid w:val="00BB3DA4"/>
    <w:rsid w:val="00BB435D"/>
    <w:rsid w:val="00BB4DB1"/>
    <w:rsid w:val="00BB6DA8"/>
    <w:rsid w:val="00BD12A9"/>
    <w:rsid w:val="00BD2778"/>
    <w:rsid w:val="00BD372E"/>
    <w:rsid w:val="00BD760F"/>
    <w:rsid w:val="00BF0139"/>
    <w:rsid w:val="00BF653A"/>
    <w:rsid w:val="00C02F1C"/>
    <w:rsid w:val="00C045B6"/>
    <w:rsid w:val="00C0623C"/>
    <w:rsid w:val="00C06FB4"/>
    <w:rsid w:val="00C07A0C"/>
    <w:rsid w:val="00C11EED"/>
    <w:rsid w:val="00C132D7"/>
    <w:rsid w:val="00C201A3"/>
    <w:rsid w:val="00C20EF4"/>
    <w:rsid w:val="00C21249"/>
    <w:rsid w:val="00C21CE6"/>
    <w:rsid w:val="00C2408A"/>
    <w:rsid w:val="00C2718C"/>
    <w:rsid w:val="00C3048E"/>
    <w:rsid w:val="00C3287A"/>
    <w:rsid w:val="00C35EAD"/>
    <w:rsid w:val="00C379AE"/>
    <w:rsid w:val="00C42E6A"/>
    <w:rsid w:val="00C544FD"/>
    <w:rsid w:val="00C54A80"/>
    <w:rsid w:val="00C572D7"/>
    <w:rsid w:val="00C57518"/>
    <w:rsid w:val="00C633CB"/>
    <w:rsid w:val="00C6714A"/>
    <w:rsid w:val="00C71878"/>
    <w:rsid w:val="00C77554"/>
    <w:rsid w:val="00C806AB"/>
    <w:rsid w:val="00C82769"/>
    <w:rsid w:val="00C949F5"/>
    <w:rsid w:val="00C96094"/>
    <w:rsid w:val="00CA01D7"/>
    <w:rsid w:val="00CA0495"/>
    <w:rsid w:val="00CA0D73"/>
    <w:rsid w:val="00CA4831"/>
    <w:rsid w:val="00CA56CF"/>
    <w:rsid w:val="00CA74D8"/>
    <w:rsid w:val="00CB011E"/>
    <w:rsid w:val="00CB2D9F"/>
    <w:rsid w:val="00CB5236"/>
    <w:rsid w:val="00CD05EF"/>
    <w:rsid w:val="00CD0E5B"/>
    <w:rsid w:val="00CE598E"/>
    <w:rsid w:val="00CF1289"/>
    <w:rsid w:val="00CF170C"/>
    <w:rsid w:val="00CF3E6F"/>
    <w:rsid w:val="00CF5780"/>
    <w:rsid w:val="00CF578B"/>
    <w:rsid w:val="00D01909"/>
    <w:rsid w:val="00D079D3"/>
    <w:rsid w:val="00D13F6B"/>
    <w:rsid w:val="00D15F74"/>
    <w:rsid w:val="00D237E8"/>
    <w:rsid w:val="00D25E8D"/>
    <w:rsid w:val="00D27628"/>
    <w:rsid w:val="00D31D32"/>
    <w:rsid w:val="00D429E3"/>
    <w:rsid w:val="00D4345E"/>
    <w:rsid w:val="00D447D7"/>
    <w:rsid w:val="00D52F5A"/>
    <w:rsid w:val="00D6175B"/>
    <w:rsid w:val="00D622D0"/>
    <w:rsid w:val="00D63158"/>
    <w:rsid w:val="00D9290C"/>
    <w:rsid w:val="00D96381"/>
    <w:rsid w:val="00DA55AF"/>
    <w:rsid w:val="00DA5951"/>
    <w:rsid w:val="00DB4577"/>
    <w:rsid w:val="00DC33E7"/>
    <w:rsid w:val="00DC6AE7"/>
    <w:rsid w:val="00DD1399"/>
    <w:rsid w:val="00DD4073"/>
    <w:rsid w:val="00DE0BC4"/>
    <w:rsid w:val="00DF0396"/>
    <w:rsid w:val="00DF3375"/>
    <w:rsid w:val="00DF3449"/>
    <w:rsid w:val="00DF42CF"/>
    <w:rsid w:val="00DF76C9"/>
    <w:rsid w:val="00E0108A"/>
    <w:rsid w:val="00E0135D"/>
    <w:rsid w:val="00E07033"/>
    <w:rsid w:val="00E2157C"/>
    <w:rsid w:val="00E21D19"/>
    <w:rsid w:val="00E34ABB"/>
    <w:rsid w:val="00E36648"/>
    <w:rsid w:val="00E37405"/>
    <w:rsid w:val="00E42902"/>
    <w:rsid w:val="00E4546C"/>
    <w:rsid w:val="00E458ED"/>
    <w:rsid w:val="00E507C3"/>
    <w:rsid w:val="00E52619"/>
    <w:rsid w:val="00E6069C"/>
    <w:rsid w:val="00E622F6"/>
    <w:rsid w:val="00E708F8"/>
    <w:rsid w:val="00E82D31"/>
    <w:rsid w:val="00E858CE"/>
    <w:rsid w:val="00E865C8"/>
    <w:rsid w:val="00E90E41"/>
    <w:rsid w:val="00E97FCA"/>
    <w:rsid w:val="00EA022E"/>
    <w:rsid w:val="00EB2B8E"/>
    <w:rsid w:val="00EC04B1"/>
    <w:rsid w:val="00EC2036"/>
    <w:rsid w:val="00EC4E68"/>
    <w:rsid w:val="00ED381E"/>
    <w:rsid w:val="00ED4844"/>
    <w:rsid w:val="00EF4153"/>
    <w:rsid w:val="00F0026F"/>
    <w:rsid w:val="00F066BF"/>
    <w:rsid w:val="00F07203"/>
    <w:rsid w:val="00F13BFC"/>
    <w:rsid w:val="00F163E1"/>
    <w:rsid w:val="00F16F65"/>
    <w:rsid w:val="00F22143"/>
    <w:rsid w:val="00F30FCD"/>
    <w:rsid w:val="00F3109C"/>
    <w:rsid w:val="00F50DA8"/>
    <w:rsid w:val="00F56391"/>
    <w:rsid w:val="00F56D18"/>
    <w:rsid w:val="00F70FE5"/>
    <w:rsid w:val="00F7110F"/>
    <w:rsid w:val="00F72393"/>
    <w:rsid w:val="00F7526F"/>
    <w:rsid w:val="00F806DB"/>
    <w:rsid w:val="00F80C05"/>
    <w:rsid w:val="00F85505"/>
    <w:rsid w:val="00F87A46"/>
    <w:rsid w:val="00F90C42"/>
    <w:rsid w:val="00F96898"/>
    <w:rsid w:val="00FA38E2"/>
    <w:rsid w:val="00FA65C2"/>
    <w:rsid w:val="00FA784F"/>
    <w:rsid w:val="00FB5157"/>
    <w:rsid w:val="00FC6A39"/>
    <w:rsid w:val="00FD43DF"/>
    <w:rsid w:val="00FF008D"/>
    <w:rsid w:val="00FF3528"/>
    <w:rsid w:val="00FF64E1"/>
    <w:rsid w:val="00FF7A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DDAC0D"/>
  <w15:docId w15:val="{D44F5A63-FC51-46FB-A806-9A8CD200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04AD6"/>
    <w:pPr>
      <w:spacing w:after="0" w:line="240" w:lineRule="auto"/>
    </w:pPr>
    <w:rPr>
      <w:rFonts w:ascii="Times New Roman" w:eastAsia="Times New Roman" w:hAnsi="Times New Roman" w:cs="Times New Roman"/>
      <w:sz w:val="24"/>
      <w:szCs w:val="27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04AD6"/>
    <w:pPr>
      <w:spacing w:line="276" w:lineRule="auto"/>
      <w:ind w:left="720"/>
      <w:contextualSpacing/>
      <w:jc w:val="right"/>
    </w:pPr>
    <w:rPr>
      <w:rFonts w:eastAsia="Calibri"/>
      <w:szCs w:val="22"/>
      <w:lang w:eastAsia="en-US"/>
    </w:rPr>
  </w:style>
  <w:style w:type="paragraph" w:customStyle="1" w:styleId="Standard">
    <w:name w:val="Standard"/>
    <w:rsid w:val="00A04AD6"/>
    <w:pPr>
      <w:suppressAutoHyphens/>
      <w:autoSpaceDN w:val="0"/>
      <w:spacing w:after="0" w:line="240" w:lineRule="auto"/>
      <w:ind w:firstLine="360"/>
      <w:textAlignment w:val="baseline"/>
    </w:pPr>
    <w:rPr>
      <w:rFonts w:ascii="Calibri" w:eastAsia="SimSun" w:hAnsi="Calibri" w:cs="F"/>
      <w:kern w:val="3"/>
      <w:lang w:val="en-US" w:bidi="en-US"/>
    </w:rPr>
  </w:style>
  <w:style w:type="paragraph" w:customStyle="1" w:styleId="Textbody">
    <w:name w:val="Text body"/>
    <w:basedOn w:val="Standard"/>
    <w:rsid w:val="00A04AD6"/>
    <w:rPr>
      <w:rFonts w:ascii="Times New Roman" w:hAnsi="Times New Roman" w:cs="Times New Roman"/>
      <w:sz w:val="24"/>
    </w:rPr>
  </w:style>
  <w:style w:type="paragraph" w:customStyle="1" w:styleId="Sowowa">
    <w:name w:val="Sowowa"/>
    <w:basedOn w:val="Standard"/>
    <w:rsid w:val="00A04AD6"/>
    <w:pPr>
      <w:spacing w:line="360" w:lineRule="auto"/>
    </w:pPr>
    <w:rPr>
      <w:rFonts w:ascii="Times New Roman" w:hAnsi="Times New Roman" w:cs="Times New Roman"/>
      <w:sz w:val="24"/>
    </w:rPr>
  </w:style>
  <w:style w:type="paragraph" w:customStyle="1" w:styleId="Tekstpodstawowy31">
    <w:name w:val="Tekst podstawowy 31"/>
    <w:basedOn w:val="Normalny"/>
    <w:rsid w:val="00A04AD6"/>
    <w:pPr>
      <w:suppressAutoHyphens/>
      <w:spacing w:after="120"/>
      <w:ind w:firstLine="360"/>
    </w:pPr>
    <w:rPr>
      <w:rFonts w:ascii="Calibri" w:eastAsia="SimSun" w:hAnsi="Calibri" w:cs="Calibri"/>
      <w:kern w:val="1"/>
      <w:sz w:val="16"/>
      <w:szCs w:val="16"/>
      <w:lang w:val="en-US" w:eastAsia="en-US" w:bidi="en-US"/>
    </w:rPr>
  </w:style>
  <w:style w:type="paragraph" w:customStyle="1" w:styleId="Default">
    <w:name w:val="Default"/>
    <w:rsid w:val="00A04AD6"/>
    <w:pPr>
      <w:autoSpaceDE w:val="0"/>
      <w:autoSpaceDN w:val="0"/>
      <w:adjustRightInd w:val="0"/>
      <w:spacing w:after="0" w:line="240" w:lineRule="auto"/>
    </w:pPr>
    <w:rPr>
      <w:rFonts w:ascii="Book Antiqua" w:eastAsia="Calibri" w:hAnsi="Book Antiqua" w:cs="Book Antiqua"/>
      <w:color w:val="000000"/>
      <w:sz w:val="24"/>
      <w:szCs w:val="24"/>
    </w:rPr>
  </w:style>
  <w:style w:type="numbering" w:customStyle="1" w:styleId="WWNum30">
    <w:name w:val="WWNum30"/>
    <w:basedOn w:val="Bezlisty"/>
    <w:rsid w:val="00A04AD6"/>
    <w:pPr>
      <w:numPr>
        <w:numId w:val="8"/>
      </w:numPr>
    </w:pPr>
  </w:style>
  <w:style w:type="character" w:styleId="Hipercze">
    <w:name w:val="Hyperlink"/>
    <w:uiPriority w:val="99"/>
    <w:unhideWhenUsed/>
    <w:rsid w:val="00A04AD6"/>
    <w:rPr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F59B1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F59B1"/>
    <w:rPr>
      <w:rFonts w:ascii="Segoe UI" w:eastAsia="Times New Roman" w:hAnsi="Segoe UI" w:cs="Segoe UI"/>
      <w:sz w:val="18"/>
      <w:szCs w:val="18"/>
      <w:lang w:eastAsia="pl-PL"/>
    </w:rPr>
  </w:style>
  <w:style w:type="paragraph" w:styleId="Bezodstpw">
    <w:name w:val="No Spacing"/>
    <w:uiPriority w:val="99"/>
    <w:qFormat/>
    <w:rsid w:val="00857AD2"/>
    <w:pPr>
      <w:spacing w:after="0" w:line="240" w:lineRule="auto"/>
      <w:jc w:val="both"/>
    </w:pPr>
    <w:rPr>
      <w:rFonts w:ascii="Times New Roman" w:eastAsia="Calibri" w:hAnsi="Times New Roman" w:cs="Times New Roman"/>
      <w:sz w:val="24"/>
    </w:rPr>
  </w:style>
  <w:style w:type="paragraph" w:styleId="Nagwek">
    <w:name w:val="header"/>
    <w:basedOn w:val="Normalny"/>
    <w:link w:val="NagwekZnak"/>
    <w:uiPriority w:val="99"/>
    <w:unhideWhenUsed/>
    <w:rsid w:val="0050425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504258"/>
    <w:rPr>
      <w:rFonts w:ascii="Times New Roman" w:eastAsia="Times New Roman" w:hAnsi="Times New Roman" w:cs="Times New Roman"/>
      <w:sz w:val="24"/>
      <w:szCs w:val="27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50425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504258"/>
    <w:rPr>
      <w:rFonts w:ascii="Times New Roman" w:eastAsia="Times New Roman" w:hAnsi="Times New Roman" w:cs="Times New Roman"/>
      <w:sz w:val="24"/>
      <w:szCs w:val="27"/>
      <w:lang w:eastAsia="pl-PL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9A3AF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9A3AF2"/>
    <w:rPr>
      <w:rFonts w:ascii="Times New Roman" w:eastAsia="Times New Roman" w:hAnsi="Times New Roman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39"/>
    <w:rsid w:val="00513F1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">
    <w:name w:val="Body Text"/>
    <w:basedOn w:val="Normalny"/>
    <w:link w:val="TekstpodstawowyZnak"/>
    <w:rsid w:val="00AE16BB"/>
    <w:pPr>
      <w:jc w:val="both"/>
    </w:pPr>
    <w:rPr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AE16BB"/>
    <w:rPr>
      <w:rFonts w:ascii="Times New Roman" w:eastAsia="Times New Roman" w:hAnsi="Times New Roman" w:cs="Times New Roman"/>
      <w:sz w:val="24"/>
      <w:szCs w:val="20"/>
      <w:lang w:eastAsia="pl-PL"/>
    </w:rPr>
  </w:style>
  <w:style w:type="numbering" w:customStyle="1" w:styleId="WWNum4">
    <w:name w:val="WWNum4"/>
    <w:basedOn w:val="Bezlisty"/>
    <w:rsid w:val="00AE16BB"/>
    <w:pPr>
      <w:numPr>
        <w:numId w:val="22"/>
      </w:numPr>
    </w:p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512C8E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512C8E"/>
    <w:rPr>
      <w:rFonts w:ascii="Times New Roman" w:eastAsia="Times New Roman" w:hAnsi="Times New Roman" w:cs="Times New Roman"/>
      <w:sz w:val="24"/>
      <w:szCs w:val="27"/>
      <w:lang w:eastAsia="pl-PL"/>
    </w:rPr>
  </w:style>
  <w:style w:type="paragraph" w:customStyle="1" w:styleId="Bezodstpw1">
    <w:name w:val="Bez odstępów1"/>
    <w:rsid w:val="00407835"/>
    <w:pPr>
      <w:spacing w:after="0" w:line="240" w:lineRule="auto"/>
      <w:jc w:val="both"/>
    </w:pPr>
    <w:rPr>
      <w:rFonts w:ascii="Calibri" w:eastAsia="Times New Roman" w:hAnsi="Calibri" w:cs="Calibr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313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82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4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9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7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35A4BB9-F768-49BD-A323-96E9885B1F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11</Pages>
  <Words>2765</Words>
  <Characters>16594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Barbara Jagoda-Wojnarowicz</dc:creator>
  <cp:lastModifiedBy>jniemiec</cp:lastModifiedBy>
  <cp:revision>36</cp:revision>
  <cp:lastPrinted>2024-02-29T10:45:00Z</cp:lastPrinted>
  <dcterms:created xsi:type="dcterms:W3CDTF">2021-05-26T06:10:00Z</dcterms:created>
  <dcterms:modified xsi:type="dcterms:W3CDTF">2024-03-11T13:06:00Z</dcterms:modified>
</cp:coreProperties>
</file>